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F1FFA" w14:textId="77777777" w:rsidR="004A5786" w:rsidRDefault="00E05484" w:rsidP="004A5786">
      <w:pPr>
        <w:jc w:val="both"/>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4F181C27" wp14:editId="33D6046E">
            <wp:extent cx="990600" cy="9906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f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7599" cy="1007599"/>
                    </a:xfrm>
                    <a:prstGeom prst="rect">
                      <a:avLst/>
                    </a:prstGeom>
                  </pic:spPr>
                </pic:pic>
              </a:graphicData>
            </a:graphic>
          </wp:inline>
        </w:drawing>
      </w:r>
    </w:p>
    <w:p w14:paraId="291A8C2B" w14:textId="77777777" w:rsidR="004A5786" w:rsidRDefault="004A5786" w:rsidP="004A5786">
      <w:pPr>
        <w:jc w:val="both"/>
        <w:rPr>
          <w:rFonts w:ascii="Times New Roman" w:hAnsi="Times New Roman" w:cs="Times New Roman"/>
          <w:sz w:val="24"/>
          <w:szCs w:val="24"/>
        </w:rPr>
      </w:pPr>
    </w:p>
    <w:p w14:paraId="7A8018FF" w14:textId="77777777" w:rsidR="00F7647A" w:rsidRDefault="00F7647A" w:rsidP="004A5786">
      <w:pPr>
        <w:jc w:val="center"/>
        <w:rPr>
          <w:rFonts w:ascii="Times New Roman" w:hAnsi="Times New Roman" w:cs="Times New Roman"/>
          <w:b/>
          <w:sz w:val="24"/>
          <w:szCs w:val="24"/>
        </w:rPr>
      </w:pPr>
      <w:r w:rsidRPr="00400869">
        <w:rPr>
          <w:rFonts w:ascii="Times New Roman" w:hAnsi="Times New Roman" w:cs="Times New Roman"/>
          <w:b/>
          <w:sz w:val="24"/>
          <w:szCs w:val="24"/>
        </w:rPr>
        <w:t>CONVENZIONE TRA ISTITUZIONE SCOLASTICA E SOGGETTO OSPITANTE</w:t>
      </w:r>
    </w:p>
    <w:p w14:paraId="1F4BE480" w14:textId="77777777" w:rsidR="00F7647A" w:rsidRPr="00400869" w:rsidRDefault="00F7647A" w:rsidP="004A5786">
      <w:pPr>
        <w:jc w:val="center"/>
        <w:rPr>
          <w:rFonts w:ascii="Times New Roman" w:hAnsi="Times New Roman" w:cs="Times New Roman"/>
          <w:b/>
          <w:sz w:val="24"/>
          <w:szCs w:val="24"/>
        </w:rPr>
      </w:pPr>
      <w:r w:rsidRPr="00400869">
        <w:rPr>
          <w:rFonts w:ascii="Times New Roman" w:hAnsi="Times New Roman" w:cs="Times New Roman"/>
          <w:b/>
          <w:sz w:val="24"/>
          <w:szCs w:val="24"/>
        </w:rPr>
        <w:t>Tra</w:t>
      </w:r>
    </w:p>
    <w:p w14:paraId="3D89D1B3" w14:textId="650FBAFD" w:rsidR="00F7647A" w:rsidRPr="003A1C25" w:rsidRDefault="00F7647A" w:rsidP="00BA3FD3">
      <w:pPr>
        <w:spacing w:after="0"/>
        <w:jc w:val="both"/>
        <w:rPr>
          <w:rFonts w:ascii="Times New Roman" w:hAnsi="Times New Roman" w:cs="Times New Roman"/>
          <w:sz w:val="24"/>
          <w:szCs w:val="24"/>
        </w:rPr>
      </w:pPr>
      <w:r w:rsidRPr="003A1C25">
        <w:rPr>
          <w:rFonts w:ascii="Times New Roman" w:hAnsi="Times New Roman" w:cs="Times New Roman"/>
          <w:sz w:val="24"/>
          <w:szCs w:val="24"/>
        </w:rPr>
        <w:t xml:space="preserve">l’Istituto Istruzione Secondaria Superiore “E. Mattei” con sede in Maglie via N. Ferramosca, codice fiscale 92000250750 d’ora in poi denominata “istituzione scolastica”, rappresentata dalla Dirigente Scolastica </w:t>
      </w:r>
      <w:r w:rsidR="001C32D7">
        <w:rPr>
          <w:rFonts w:ascii="Times New Roman" w:hAnsi="Times New Roman" w:cs="Times New Roman"/>
          <w:sz w:val="24"/>
          <w:szCs w:val="24"/>
        </w:rPr>
        <w:t>Maria MAGGIO</w:t>
      </w:r>
      <w:r w:rsidRPr="003A1C25">
        <w:rPr>
          <w:rFonts w:ascii="Times New Roman" w:hAnsi="Times New Roman" w:cs="Times New Roman"/>
          <w:sz w:val="24"/>
          <w:szCs w:val="24"/>
        </w:rPr>
        <w:t xml:space="preserve"> nata a</w:t>
      </w:r>
      <w:r w:rsidR="001C32D7">
        <w:rPr>
          <w:rFonts w:ascii="Times New Roman" w:hAnsi="Times New Roman" w:cs="Times New Roman"/>
          <w:sz w:val="24"/>
          <w:szCs w:val="24"/>
        </w:rPr>
        <w:t xml:space="preserve"> Roma</w:t>
      </w:r>
      <w:r w:rsidRPr="003A1C25">
        <w:rPr>
          <w:rFonts w:ascii="Times New Roman" w:hAnsi="Times New Roman" w:cs="Times New Roman"/>
          <w:sz w:val="24"/>
          <w:szCs w:val="24"/>
        </w:rPr>
        <w:t xml:space="preserve">, codice fiscale </w:t>
      </w:r>
      <w:r w:rsidR="001C32D7">
        <w:rPr>
          <w:rFonts w:ascii="Times New Roman" w:hAnsi="Times New Roman" w:cs="Times New Roman"/>
          <w:sz w:val="24"/>
          <w:szCs w:val="24"/>
        </w:rPr>
        <w:t>MGGMRA66E61H501L;</w:t>
      </w:r>
    </w:p>
    <w:p w14:paraId="6B3E99A4" w14:textId="77777777" w:rsidR="00F7647A" w:rsidRPr="003A1C25" w:rsidRDefault="00F7647A" w:rsidP="00BA3FD3">
      <w:pPr>
        <w:spacing w:after="0"/>
        <w:jc w:val="center"/>
        <w:rPr>
          <w:rFonts w:ascii="Times New Roman" w:hAnsi="Times New Roman" w:cs="Times New Roman"/>
          <w:b/>
          <w:sz w:val="24"/>
          <w:szCs w:val="24"/>
        </w:rPr>
      </w:pPr>
      <w:r w:rsidRPr="003A1C25">
        <w:rPr>
          <w:rFonts w:ascii="Times New Roman" w:hAnsi="Times New Roman" w:cs="Times New Roman"/>
          <w:b/>
          <w:sz w:val="24"/>
          <w:szCs w:val="24"/>
        </w:rPr>
        <w:t>e</w:t>
      </w:r>
    </w:p>
    <w:p w14:paraId="5B990BB5" w14:textId="77777777" w:rsidR="00F7647A" w:rsidRPr="003A1C25" w:rsidRDefault="00F7647A" w:rsidP="00BA3FD3">
      <w:pPr>
        <w:spacing w:after="0"/>
        <w:jc w:val="both"/>
        <w:rPr>
          <w:rFonts w:ascii="Times New Roman" w:hAnsi="Times New Roman" w:cs="Times New Roman"/>
          <w:sz w:val="24"/>
          <w:szCs w:val="24"/>
        </w:rPr>
      </w:pPr>
      <w:r w:rsidRPr="003A1C25">
        <w:rPr>
          <w:rFonts w:ascii="Times New Roman" w:hAnsi="Times New Roman" w:cs="Times New Roman"/>
          <w:sz w:val="24"/>
          <w:szCs w:val="24"/>
        </w:rPr>
        <w:t xml:space="preserve">l’Azienda/Ente </w:t>
      </w:r>
      <w:r w:rsidR="005340D1" w:rsidRPr="003A1C25">
        <w:rPr>
          <w:rFonts w:ascii="Times New Roman" w:hAnsi="Times New Roman" w:cs="Times New Roman"/>
          <w:sz w:val="24"/>
          <w:szCs w:val="24"/>
        </w:rPr>
        <w:t xml:space="preserve">_____________________________________________________ - </w:t>
      </w:r>
      <w:r w:rsidRPr="003A1C25">
        <w:rPr>
          <w:rFonts w:ascii="Times New Roman" w:hAnsi="Times New Roman" w:cs="Times New Roman"/>
          <w:sz w:val="24"/>
          <w:szCs w:val="24"/>
        </w:rPr>
        <w:t xml:space="preserve">con sede legale in </w:t>
      </w:r>
      <w:r w:rsidR="005340D1" w:rsidRPr="003A1C25">
        <w:rPr>
          <w:rFonts w:ascii="Times New Roman" w:hAnsi="Times New Roman" w:cs="Times New Roman"/>
          <w:sz w:val="24"/>
          <w:szCs w:val="24"/>
        </w:rPr>
        <w:t>_________</w:t>
      </w:r>
      <w:r w:rsidR="00891A22" w:rsidRPr="003A1C25">
        <w:rPr>
          <w:rFonts w:ascii="Times New Roman" w:hAnsi="Times New Roman" w:cs="Times New Roman"/>
          <w:sz w:val="24"/>
          <w:szCs w:val="24"/>
        </w:rPr>
        <w:t xml:space="preserve">______________ </w:t>
      </w:r>
      <w:r w:rsidRPr="003A1C25">
        <w:rPr>
          <w:rFonts w:ascii="Times New Roman" w:hAnsi="Times New Roman" w:cs="Times New Roman"/>
          <w:sz w:val="24"/>
          <w:szCs w:val="24"/>
        </w:rPr>
        <w:t>(</w:t>
      </w:r>
      <w:r w:rsidR="005340D1" w:rsidRPr="003A1C25">
        <w:rPr>
          <w:rFonts w:ascii="Times New Roman" w:hAnsi="Times New Roman" w:cs="Times New Roman"/>
          <w:sz w:val="24"/>
          <w:szCs w:val="24"/>
        </w:rPr>
        <w:t>_</w:t>
      </w:r>
      <w:r w:rsidR="00891A22" w:rsidRPr="003A1C25">
        <w:rPr>
          <w:rFonts w:ascii="Times New Roman" w:hAnsi="Times New Roman" w:cs="Times New Roman"/>
          <w:sz w:val="24"/>
          <w:szCs w:val="24"/>
        </w:rPr>
        <w:t>___</w:t>
      </w:r>
      <w:r w:rsidRPr="003A1C25">
        <w:rPr>
          <w:rFonts w:ascii="Times New Roman" w:hAnsi="Times New Roman" w:cs="Times New Roman"/>
          <w:sz w:val="24"/>
          <w:szCs w:val="24"/>
        </w:rPr>
        <w:t xml:space="preserve">), via </w:t>
      </w:r>
      <w:r w:rsidR="005340D1" w:rsidRPr="003A1C25">
        <w:rPr>
          <w:rFonts w:ascii="Times New Roman" w:hAnsi="Times New Roman" w:cs="Times New Roman"/>
          <w:sz w:val="24"/>
          <w:szCs w:val="24"/>
        </w:rPr>
        <w:t>___________________________________</w:t>
      </w:r>
      <w:r w:rsidR="00891A22" w:rsidRPr="003A1C25">
        <w:rPr>
          <w:rFonts w:ascii="Times New Roman" w:hAnsi="Times New Roman" w:cs="Times New Roman"/>
          <w:sz w:val="24"/>
          <w:szCs w:val="24"/>
        </w:rPr>
        <w:t>__________</w:t>
      </w:r>
      <w:r w:rsidR="005340D1" w:rsidRPr="003A1C25">
        <w:rPr>
          <w:rFonts w:ascii="Times New Roman" w:hAnsi="Times New Roman" w:cs="Times New Roman"/>
          <w:sz w:val="24"/>
          <w:szCs w:val="24"/>
        </w:rPr>
        <w:t xml:space="preserve">, codice </w:t>
      </w:r>
      <w:r w:rsidRPr="003A1C25">
        <w:rPr>
          <w:rFonts w:ascii="Times New Roman" w:hAnsi="Times New Roman" w:cs="Times New Roman"/>
          <w:sz w:val="24"/>
          <w:szCs w:val="24"/>
        </w:rPr>
        <w:t xml:space="preserve">fiscale/Partita IVA </w:t>
      </w:r>
      <w:r w:rsidR="005340D1" w:rsidRPr="003A1C25">
        <w:rPr>
          <w:rFonts w:ascii="Times New Roman" w:hAnsi="Times New Roman" w:cs="Times New Roman"/>
          <w:sz w:val="24"/>
          <w:szCs w:val="24"/>
        </w:rPr>
        <w:t>___________________________________________</w:t>
      </w:r>
      <w:r w:rsidRPr="003A1C25">
        <w:rPr>
          <w:rFonts w:ascii="Times New Roman" w:hAnsi="Times New Roman" w:cs="Times New Roman"/>
          <w:sz w:val="24"/>
          <w:szCs w:val="24"/>
        </w:rPr>
        <w:t xml:space="preserve"> d’ora in poi denominato “soggetto ospitante”, rappresentato dal/la Sig./ra</w:t>
      </w:r>
      <w:r w:rsidR="005340D1" w:rsidRPr="003A1C25">
        <w:rPr>
          <w:rFonts w:ascii="Times New Roman" w:hAnsi="Times New Roman" w:cs="Times New Roman"/>
          <w:sz w:val="24"/>
          <w:szCs w:val="24"/>
        </w:rPr>
        <w:t>____________________</w:t>
      </w:r>
      <w:r w:rsidR="00CD7848">
        <w:rPr>
          <w:rFonts w:ascii="Times New Roman" w:hAnsi="Times New Roman" w:cs="Times New Roman"/>
          <w:sz w:val="24"/>
          <w:szCs w:val="24"/>
        </w:rPr>
        <w:t>__________</w:t>
      </w:r>
      <w:r w:rsidR="005340D1" w:rsidRPr="003A1C25">
        <w:rPr>
          <w:rFonts w:ascii="Times New Roman" w:hAnsi="Times New Roman" w:cs="Times New Roman"/>
          <w:sz w:val="24"/>
          <w:szCs w:val="24"/>
        </w:rPr>
        <w:t>___________</w:t>
      </w:r>
      <w:r w:rsidRPr="003A1C25">
        <w:rPr>
          <w:rFonts w:ascii="Times New Roman" w:hAnsi="Times New Roman" w:cs="Times New Roman"/>
          <w:sz w:val="24"/>
          <w:szCs w:val="24"/>
        </w:rPr>
        <w:t>nato/a</w:t>
      </w:r>
      <w:r w:rsidR="00891A22" w:rsidRPr="003A1C25">
        <w:rPr>
          <w:rFonts w:ascii="Times New Roman" w:hAnsi="Times New Roman" w:cs="Times New Roman"/>
          <w:sz w:val="24"/>
          <w:szCs w:val="24"/>
        </w:rPr>
        <w:t xml:space="preserve"> </w:t>
      </w:r>
      <w:r w:rsidR="005340D1" w:rsidRPr="003A1C25">
        <w:rPr>
          <w:rFonts w:ascii="Times New Roman" w:hAnsi="Times New Roman" w:cs="Times New Roman"/>
          <w:sz w:val="24"/>
          <w:szCs w:val="24"/>
        </w:rPr>
        <w:t>a</w:t>
      </w:r>
      <w:r w:rsidR="00891A22" w:rsidRPr="003A1C25">
        <w:rPr>
          <w:rFonts w:ascii="Times New Roman" w:hAnsi="Times New Roman" w:cs="Times New Roman"/>
          <w:sz w:val="24"/>
          <w:szCs w:val="24"/>
        </w:rPr>
        <w:t xml:space="preserve"> ________________________________</w:t>
      </w:r>
      <w:r w:rsidRPr="003A1C25">
        <w:rPr>
          <w:rFonts w:ascii="Times New Roman" w:hAnsi="Times New Roman" w:cs="Times New Roman"/>
          <w:sz w:val="24"/>
          <w:szCs w:val="24"/>
        </w:rPr>
        <w:t xml:space="preserve"> </w:t>
      </w:r>
      <w:r w:rsidR="00891A22" w:rsidRPr="003A1C25">
        <w:rPr>
          <w:rFonts w:ascii="Times New Roman" w:hAnsi="Times New Roman" w:cs="Times New Roman"/>
          <w:sz w:val="24"/>
          <w:szCs w:val="24"/>
        </w:rPr>
        <w:t>(____)</w:t>
      </w:r>
      <w:r w:rsidRPr="003A1C25">
        <w:rPr>
          <w:rFonts w:ascii="Times New Roman" w:hAnsi="Times New Roman" w:cs="Times New Roman"/>
          <w:sz w:val="24"/>
          <w:szCs w:val="24"/>
        </w:rPr>
        <w:t xml:space="preserve"> il </w:t>
      </w:r>
      <w:r w:rsidR="005340D1" w:rsidRPr="003A1C25">
        <w:rPr>
          <w:rFonts w:ascii="Times New Roman" w:hAnsi="Times New Roman" w:cs="Times New Roman"/>
          <w:sz w:val="24"/>
          <w:szCs w:val="24"/>
        </w:rPr>
        <w:t>_______</w:t>
      </w:r>
      <w:r w:rsidRPr="003A1C25">
        <w:rPr>
          <w:rFonts w:ascii="Times New Roman" w:hAnsi="Times New Roman" w:cs="Times New Roman"/>
          <w:sz w:val="24"/>
          <w:szCs w:val="24"/>
        </w:rPr>
        <w:t>/</w:t>
      </w:r>
      <w:r w:rsidR="00891A22" w:rsidRPr="003A1C25">
        <w:rPr>
          <w:rFonts w:ascii="Times New Roman" w:hAnsi="Times New Roman" w:cs="Times New Roman"/>
          <w:sz w:val="24"/>
          <w:szCs w:val="24"/>
        </w:rPr>
        <w:t>_______</w:t>
      </w:r>
      <w:r w:rsidRPr="003A1C25">
        <w:rPr>
          <w:rFonts w:ascii="Times New Roman" w:hAnsi="Times New Roman" w:cs="Times New Roman"/>
          <w:sz w:val="24"/>
          <w:szCs w:val="24"/>
        </w:rPr>
        <w:t>/</w:t>
      </w:r>
      <w:r w:rsidR="00891A22" w:rsidRPr="003A1C25">
        <w:rPr>
          <w:rFonts w:ascii="Times New Roman" w:hAnsi="Times New Roman" w:cs="Times New Roman"/>
          <w:sz w:val="24"/>
          <w:szCs w:val="24"/>
        </w:rPr>
        <w:t>_______</w:t>
      </w:r>
      <w:r w:rsidRPr="003A1C25">
        <w:rPr>
          <w:rFonts w:ascii="Times New Roman" w:hAnsi="Times New Roman" w:cs="Times New Roman"/>
          <w:sz w:val="24"/>
          <w:szCs w:val="24"/>
        </w:rPr>
        <w:t xml:space="preserve">, codice fiscale </w:t>
      </w:r>
      <w:r w:rsidR="00891A22" w:rsidRPr="003A1C25">
        <w:rPr>
          <w:rFonts w:ascii="Times New Roman" w:hAnsi="Times New Roman" w:cs="Times New Roman"/>
          <w:sz w:val="24"/>
          <w:szCs w:val="24"/>
        </w:rPr>
        <w:t>___________________________________</w:t>
      </w:r>
    </w:p>
    <w:p w14:paraId="19630496" w14:textId="77777777" w:rsidR="00AC1FED" w:rsidRPr="003A1C25" w:rsidRDefault="00AC1FED" w:rsidP="004A5786">
      <w:pPr>
        <w:jc w:val="both"/>
        <w:rPr>
          <w:rFonts w:ascii="Times New Roman" w:hAnsi="Times New Roman" w:cs="Times New Roman"/>
          <w:b/>
          <w:sz w:val="24"/>
          <w:szCs w:val="24"/>
        </w:rPr>
      </w:pPr>
    </w:p>
    <w:p w14:paraId="06B39C34" w14:textId="77777777" w:rsidR="0013433B" w:rsidRDefault="00F7647A" w:rsidP="00BA3FD3">
      <w:pPr>
        <w:pStyle w:val="Paragrafoelenco"/>
        <w:widowControl w:val="0"/>
        <w:tabs>
          <w:tab w:val="left" w:pos="284"/>
        </w:tabs>
        <w:autoSpaceDE w:val="0"/>
        <w:autoSpaceDN w:val="0"/>
        <w:spacing w:after="0" w:line="240" w:lineRule="auto"/>
        <w:ind w:left="0" w:right="-35"/>
        <w:contextualSpacing w:val="0"/>
        <w:jc w:val="center"/>
        <w:rPr>
          <w:sz w:val="23"/>
        </w:rPr>
      </w:pPr>
      <w:r w:rsidRPr="003A1C25">
        <w:rPr>
          <w:rFonts w:ascii="Times New Roman" w:hAnsi="Times New Roman" w:cs="Times New Roman"/>
          <w:b/>
          <w:sz w:val="24"/>
          <w:szCs w:val="24"/>
        </w:rPr>
        <w:t>Premesso che</w:t>
      </w:r>
    </w:p>
    <w:p w14:paraId="337C22BA" w14:textId="77777777" w:rsidR="0013433B" w:rsidRDefault="003A1C25" w:rsidP="00BA3FD3">
      <w:pPr>
        <w:pStyle w:val="Paragrafoelenco"/>
        <w:numPr>
          <w:ilvl w:val="0"/>
          <w:numId w:val="1"/>
        </w:numPr>
        <w:ind w:left="426" w:hanging="284"/>
        <w:jc w:val="both"/>
        <w:rPr>
          <w:rFonts w:ascii="Times New Roman" w:hAnsi="Times New Roman" w:cs="Times New Roman"/>
          <w:sz w:val="24"/>
          <w:szCs w:val="24"/>
        </w:rPr>
      </w:pPr>
      <w:r w:rsidRPr="003A1C25">
        <w:rPr>
          <w:rFonts w:ascii="Times New Roman" w:hAnsi="Times New Roman" w:cs="Times New Roman"/>
          <w:sz w:val="24"/>
          <w:szCs w:val="24"/>
        </w:rPr>
        <w:t>la legge di bilancio 30 dicembre 2018, n. 145, art. 1, cc. 784-787, che ha disposto la ridenominazione dei percorsi di alternanza scuola lavoro di cui al decreto legislativo 15 aprile 2005, n. 77, in “percorsi per le competenze trasversali e per l’orientamento”;</w:t>
      </w:r>
    </w:p>
    <w:p w14:paraId="3C4CF703" w14:textId="77777777" w:rsidR="00F7647A" w:rsidRPr="003A1C25" w:rsidRDefault="00F7647A" w:rsidP="00BA3FD3">
      <w:pPr>
        <w:pStyle w:val="Paragrafoelenco"/>
        <w:numPr>
          <w:ilvl w:val="0"/>
          <w:numId w:val="1"/>
        </w:numPr>
        <w:ind w:left="426" w:hanging="284"/>
        <w:jc w:val="both"/>
        <w:rPr>
          <w:rFonts w:ascii="Times New Roman" w:hAnsi="Times New Roman" w:cs="Times New Roman"/>
          <w:sz w:val="24"/>
          <w:szCs w:val="24"/>
        </w:rPr>
      </w:pPr>
      <w:r w:rsidRPr="003A1C25">
        <w:rPr>
          <w:rFonts w:ascii="Times New Roman" w:hAnsi="Times New Roman" w:cs="Times New Roman"/>
          <w:sz w:val="24"/>
          <w:szCs w:val="24"/>
        </w:rPr>
        <w:t>ai sensi dell’art. 1 del D. Lgs. 77/05, tali percorsi costituiscono una modalità di realizzazione dei corsi nel secondo ciclo del sistema d’istruzione e formazione, per assicurare ai giovani l’acquisizione di competenze spe</w:t>
      </w:r>
      <w:r w:rsidR="003A1C25">
        <w:rPr>
          <w:rFonts w:ascii="Times New Roman" w:hAnsi="Times New Roman" w:cs="Times New Roman"/>
          <w:sz w:val="24"/>
          <w:szCs w:val="24"/>
        </w:rPr>
        <w:t>ndibili nel mercato del lavoro;</w:t>
      </w:r>
    </w:p>
    <w:p w14:paraId="6FAD05D4" w14:textId="77777777" w:rsidR="00F7647A" w:rsidRDefault="003A1C25" w:rsidP="00BA3FD3">
      <w:pPr>
        <w:pStyle w:val="Paragrafoelenco"/>
        <w:numPr>
          <w:ilvl w:val="0"/>
          <w:numId w:val="1"/>
        </w:numPr>
        <w:ind w:left="426" w:hanging="284"/>
        <w:jc w:val="both"/>
        <w:rPr>
          <w:rFonts w:ascii="Times New Roman" w:hAnsi="Times New Roman" w:cs="Times New Roman"/>
          <w:sz w:val="24"/>
          <w:szCs w:val="24"/>
        </w:rPr>
      </w:pPr>
      <w:r w:rsidRPr="003A1C25">
        <w:rPr>
          <w:rFonts w:ascii="Times New Roman" w:hAnsi="Times New Roman" w:cs="Times New Roman"/>
          <w:sz w:val="24"/>
          <w:szCs w:val="24"/>
        </w:rPr>
        <w:t>ai sensi della legge 13 luglio 2015 n.107, art.1, commi 33-43, sono organicamente inseriti nel Piano Triennale dell’Offerta Formativa dell’istituzione scolastica come parte integrante dei percorsi di istruzione;</w:t>
      </w:r>
      <w:r w:rsidR="00F7647A" w:rsidRPr="005956FE">
        <w:rPr>
          <w:rFonts w:ascii="Times New Roman" w:hAnsi="Times New Roman" w:cs="Times New Roman"/>
          <w:sz w:val="24"/>
          <w:szCs w:val="24"/>
        </w:rPr>
        <w:t xml:space="preserve"> </w:t>
      </w:r>
    </w:p>
    <w:p w14:paraId="5BC58AC1" w14:textId="77777777" w:rsidR="0013433B" w:rsidRPr="0013433B" w:rsidRDefault="0013433B" w:rsidP="00BA3FD3">
      <w:pPr>
        <w:pStyle w:val="Paragrafoelenco"/>
        <w:widowControl w:val="0"/>
        <w:numPr>
          <w:ilvl w:val="0"/>
          <w:numId w:val="1"/>
        </w:numPr>
        <w:tabs>
          <w:tab w:val="left" w:pos="284"/>
        </w:tabs>
        <w:autoSpaceDE w:val="0"/>
        <w:autoSpaceDN w:val="0"/>
        <w:spacing w:after="0" w:line="240" w:lineRule="auto"/>
        <w:ind w:left="426" w:right="-35" w:hanging="284"/>
        <w:contextualSpacing w:val="0"/>
        <w:jc w:val="both"/>
        <w:rPr>
          <w:rFonts w:ascii="Times New Roman" w:hAnsi="Times New Roman" w:cs="Times New Roman"/>
          <w:sz w:val="24"/>
          <w:szCs w:val="24"/>
        </w:rPr>
      </w:pPr>
      <w:r w:rsidRPr="0013433B">
        <w:rPr>
          <w:rFonts w:ascii="Times New Roman" w:hAnsi="Times New Roman" w:cs="Times New Roman"/>
          <w:sz w:val="24"/>
          <w:szCs w:val="24"/>
        </w:rPr>
        <w:t>il d. lgs 13 aprile 2017, n.62 (“Norme in materia di […] esami di Stato”), all’art. 17, c. 9 introduce i percorsi di alternanza scuola-lavoro tra gli oggetti su cui verte la prova orale conclusiva;</w:t>
      </w:r>
    </w:p>
    <w:p w14:paraId="4468E7F4" w14:textId="77777777" w:rsidR="0013433B" w:rsidRPr="0013433B" w:rsidRDefault="0013433B" w:rsidP="00BA3FD3">
      <w:pPr>
        <w:pStyle w:val="Paragrafoelenco"/>
        <w:widowControl w:val="0"/>
        <w:numPr>
          <w:ilvl w:val="0"/>
          <w:numId w:val="1"/>
        </w:numPr>
        <w:tabs>
          <w:tab w:val="left" w:pos="284"/>
          <w:tab w:val="left" w:pos="391"/>
        </w:tabs>
        <w:autoSpaceDE w:val="0"/>
        <w:autoSpaceDN w:val="0"/>
        <w:spacing w:after="0" w:line="240" w:lineRule="auto"/>
        <w:ind w:left="426" w:right="-35" w:hanging="284"/>
        <w:contextualSpacing w:val="0"/>
        <w:jc w:val="both"/>
        <w:rPr>
          <w:rFonts w:ascii="Times New Roman" w:hAnsi="Times New Roman" w:cs="Times New Roman"/>
          <w:sz w:val="24"/>
          <w:szCs w:val="24"/>
        </w:rPr>
      </w:pPr>
      <w:r w:rsidRPr="0013433B">
        <w:rPr>
          <w:rFonts w:ascii="Times New Roman" w:hAnsi="Times New Roman" w:cs="Times New Roman"/>
          <w:sz w:val="24"/>
          <w:szCs w:val="24"/>
        </w:rPr>
        <w:t>la legge 30 dicembre 2018, n. 145 (“Bilancio di previsione dello Stato per l’anno finanziario 2019[…]”) che all’art. 1 comma 784 ridefinisce denominazione e durata del percorso di alternanza scuola-lavoro (specificando che i percorsi in alternanza scuola-lavoro di cui al d.lgs. 15 aprile 2005, n. 77, sono ridenominati «percorsi per le competenze trasversali e per l'orientamento»; essi prevedono l’attuazione per una durata complessiva non inferiore a 210 ore nel triennio terminale del percorso di studi degli istituti professionali, non inferiore a 150 ore nel secondo biennio e nell'ultimo anno del percorso di studi degli istituti tecnici ed infine non inferiore a 90 ore nel secondo biennio e nel quinto anno dei licei);</w:t>
      </w:r>
    </w:p>
    <w:p w14:paraId="07974D51" w14:textId="77777777" w:rsidR="0013433B" w:rsidRDefault="0013433B" w:rsidP="00BA3FD3">
      <w:pPr>
        <w:pStyle w:val="Paragrafoelenco"/>
        <w:numPr>
          <w:ilvl w:val="0"/>
          <w:numId w:val="1"/>
        </w:numPr>
        <w:ind w:left="426" w:hanging="284"/>
        <w:jc w:val="both"/>
        <w:rPr>
          <w:rFonts w:ascii="Times New Roman" w:hAnsi="Times New Roman" w:cs="Times New Roman"/>
          <w:sz w:val="24"/>
          <w:szCs w:val="24"/>
        </w:rPr>
      </w:pPr>
      <w:r w:rsidRPr="0013433B">
        <w:rPr>
          <w:rFonts w:ascii="Times New Roman" w:hAnsi="Times New Roman" w:cs="Times New Roman"/>
          <w:sz w:val="24"/>
          <w:szCs w:val="24"/>
        </w:rPr>
        <w:t>con decreto ministeriale n. 774 del 4 settembre 2019 sono state emanate le “Linee guida dei percorsi per le competenze trasversali e per l’orientamento” (nel seguito PECOTRO)</w:t>
      </w:r>
    </w:p>
    <w:p w14:paraId="527DCF73" w14:textId="18060939" w:rsidR="00AD61E2" w:rsidRPr="007B617E" w:rsidRDefault="00631F97" w:rsidP="00BA3FD3">
      <w:pPr>
        <w:pStyle w:val="Paragrafoelenco"/>
        <w:widowControl w:val="0"/>
        <w:numPr>
          <w:ilvl w:val="0"/>
          <w:numId w:val="1"/>
        </w:numPr>
        <w:tabs>
          <w:tab w:val="left" w:pos="218"/>
        </w:tabs>
        <w:autoSpaceDE w:val="0"/>
        <w:autoSpaceDN w:val="0"/>
        <w:spacing w:after="0" w:line="259" w:lineRule="auto"/>
        <w:ind w:left="426" w:right="113" w:hanging="284"/>
        <w:contextualSpacing w:val="0"/>
        <w:jc w:val="both"/>
        <w:rPr>
          <w:rFonts w:ascii="Times New Roman" w:hAnsi="Times New Roman" w:cs="Times New Roman"/>
          <w:sz w:val="24"/>
          <w:szCs w:val="24"/>
        </w:rPr>
      </w:pPr>
      <w:r w:rsidRPr="007B617E">
        <w:rPr>
          <w:rFonts w:ascii="Times New Roman" w:hAnsi="Times New Roman" w:cs="Times New Roman"/>
          <w:sz w:val="24"/>
          <w:szCs w:val="24"/>
        </w:rPr>
        <w:t>con nota p</w:t>
      </w:r>
      <w:r w:rsidR="00AD61E2" w:rsidRPr="007B617E">
        <w:rPr>
          <w:rFonts w:ascii="Times New Roman" w:hAnsi="Times New Roman" w:cs="Times New Roman"/>
          <w:sz w:val="24"/>
          <w:szCs w:val="24"/>
        </w:rPr>
        <w:t>rot</w:t>
      </w:r>
      <w:r w:rsidRPr="007B617E">
        <w:rPr>
          <w:rFonts w:ascii="Times New Roman" w:hAnsi="Times New Roman" w:cs="Times New Roman"/>
          <w:sz w:val="24"/>
          <w:szCs w:val="24"/>
        </w:rPr>
        <w:t>.</w:t>
      </w:r>
      <w:r w:rsidR="0013433B" w:rsidRPr="007B617E">
        <w:rPr>
          <w:rFonts w:ascii="Times New Roman" w:hAnsi="Times New Roman" w:cs="Times New Roman"/>
          <w:sz w:val="24"/>
          <w:szCs w:val="24"/>
        </w:rPr>
        <w:t xml:space="preserve"> </w:t>
      </w:r>
      <w:r w:rsidR="007B617E">
        <w:rPr>
          <w:rFonts w:ascii="Times New Roman" w:hAnsi="Times New Roman" w:cs="Times New Roman"/>
          <w:sz w:val="24"/>
          <w:szCs w:val="24"/>
        </w:rPr>
        <w:t>36704</w:t>
      </w:r>
      <w:r w:rsidR="003A1C25" w:rsidRPr="007B617E">
        <w:rPr>
          <w:rFonts w:ascii="Times New Roman" w:hAnsi="Times New Roman" w:cs="Times New Roman"/>
          <w:sz w:val="24"/>
          <w:szCs w:val="24"/>
        </w:rPr>
        <w:t xml:space="preserve"> del </w:t>
      </w:r>
      <w:r w:rsidR="007B617E">
        <w:rPr>
          <w:rFonts w:ascii="Times New Roman" w:hAnsi="Times New Roman" w:cs="Times New Roman"/>
          <w:sz w:val="24"/>
          <w:szCs w:val="24"/>
        </w:rPr>
        <w:t>30/09</w:t>
      </w:r>
      <w:r w:rsidR="003A1C25" w:rsidRPr="007B617E">
        <w:rPr>
          <w:rFonts w:ascii="Times New Roman" w:hAnsi="Times New Roman" w:cs="Times New Roman"/>
          <w:sz w:val="24"/>
          <w:szCs w:val="24"/>
        </w:rPr>
        <w:t>/202</w:t>
      </w:r>
      <w:r w:rsidR="007B617E">
        <w:rPr>
          <w:rFonts w:ascii="Times New Roman" w:hAnsi="Times New Roman" w:cs="Times New Roman"/>
          <w:sz w:val="24"/>
          <w:szCs w:val="24"/>
        </w:rPr>
        <w:t>4</w:t>
      </w:r>
      <w:r w:rsidR="003A1C25" w:rsidRPr="007B617E">
        <w:rPr>
          <w:rFonts w:ascii="Times New Roman" w:hAnsi="Times New Roman" w:cs="Times New Roman"/>
          <w:sz w:val="24"/>
          <w:szCs w:val="24"/>
        </w:rPr>
        <w:t xml:space="preserve"> </w:t>
      </w:r>
      <w:r w:rsidR="00AD61E2" w:rsidRPr="007B617E">
        <w:rPr>
          <w:rFonts w:ascii="Times New Roman" w:hAnsi="Times New Roman" w:cs="Times New Roman"/>
          <w:sz w:val="24"/>
          <w:szCs w:val="24"/>
        </w:rPr>
        <w:t xml:space="preserve">il </w:t>
      </w:r>
      <w:r w:rsidR="007B617E">
        <w:rPr>
          <w:rFonts w:ascii="Times New Roman" w:hAnsi="Times New Roman" w:cs="Times New Roman"/>
          <w:sz w:val="24"/>
          <w:szCs w:val="24"/>
        </w:rPr>
        <w:t>MIM</w:t>
      </w:r>
      <w:r w:rsidR="003A1C25" w:rsidRPr="007B617E">
        <w:rPr>
          <w:rFonts w:ascii="Times New Roman" w:hAnsi="Times New Roman" w:cs="Times New Roman"/>
          <w:sz w:val="24"/>
          <w:szCs w:val="24"/>
        </w:rPr>
        <w:t xml:space="preserve"> </w:t>
      </w:r>
      <w:r w:rsidR="00AD61E2" w:rsidRPr="007B617E">
        <w:rPr>
          <w:rFonts w:ascii="Times New Roman" w:hAnsi="Times New Roman" w:cs="Times New Roman"/>
          <w:sz w:val="24"/>
          <w:szCs w:val="24"/>
        </w:rPr>
        <w:t xml:space="preserve">ha </w:t>
      </w:r>
      <w:r w:rsidR="007B617E">
        <w:rPr>
          <w:rFonts w:ascii="Times New Roman" w:hAnsi="Times New Roman" w:cs="Times New Roman"/>
          <w:sz w:val="24"/>
          <w:szCs w:val="24"/>
        </w:rPr>
        <w:t xml:space="preserve">comunicato </w:t>
      </w:r>
      <w:r w:rsidR="00AD61E2" w:rsidRPr="007B617E">
        <w:rPr>
          <w:rFonts w:ascii="Times New Roman" w:hAnsi="Times New Roman" w:cs="Times New Roman"/>
          <w:sz w:val="24"/>
          <w:szCs w:val="24"/>
        </w:rPr>
        <w:t>le risorse per l’</w:t>
      </w:r>
      <w:r w:rsidR="007B617E">
        <w:rPr>
          <w:rFonts w:ascii="Times New Roman" w:hAnsi="Times New Roman" w:cs="Times New Roman"/>
          <w:sz w:val="24"/>
          <w:szCs w:val="24"/>
        </w:rPr>
        <w:t>e.f. 2024 (integrazione settembre-dicembre) e per l’e.f. 2025 (comunicazione preventiva)</w:t>
      </w:r>
      <w:r w:rsidR="00AD61E2" w:rsidRPr="007B617E">
        <w:rPr>
          <w:rFonts w:ascii="Times New Roman" w:hAnsi="Times New Roman" w:cs="Times New Roman"/>
          <w:sz w:val="24"/>
          <w:szCs w:val="24"/>
        </w:rPr>
        <w:t>;</w:t>
      </w:r>
    </w:p>
    <w:p w14:paraId="3F8C635E" w14:textId="77777777" w:rsidR="00F7647A" w:rsidRPr="005956FE" w:rsidRDefault="00F7647A" w:rsidP="00BA3FD3">
      <w:pPr>
        <w:pStyle w:val="Paragrafoelenco"/>
        <w:numPr>
          <w:ilvl w:val="0"/>
          <w:numId w:val="1"/>
        </w:numPr>
        <w:ind w:left="426" w:hanging="284"/>
        <w:jc w:val="both"/>
        <w:rPr>
          <w:rFonts w:ascii="Times New Roman" w:hAnsi="Times New Roman" w:cs="Times New Roman"/>
          <w:sz w:val="24"/>
          <w:szCs w:val="24"/>
        </w:rPr>
      </w:pPr>
      <w:r w:rsidRPr="005956FE">
        <w:rPr>
          <w:rFonts w:ascii="Times New Roman" w:hAnsi="Times New Roman" w:cs="Times New Roman"/>
          <w:sz w:val="24"/>
          <w:szCs w:val="24"/>
        </w:rPr>
        <w:lastRenderedPageBreak/>
        <w:t xml:space="preserve">durante i percorsi gli studenti sono soggetti all’applicazione delle disposizioni del </w:t>
      </w:r>
      <w:r w:rsidR="007B617E">
        <w:rPr>
          <w:rFonts w:ascii="Times New Roman" w:hAnsi="Times New Roman" w:cs="Times New Roman"/>
          <w:sz w:val="24"/>
          <w:szCs w:val="24"/>
        </w:rPr>
        <w:t>d</w:t>
      </w:r>
      <w:r w:rsidRPr="005956FE">
        <w:rPr>
          <w:rFonts w:ascii="Times New Roman" w:hAnsi="Times New Roman" w:cs="Times New Roman"/>
          <w:sz w:val="24"/>
          <w:szCs w:val="24"/>
        </w:rPr>
        <w:t xml:space="preserve">.lgs. 9 aprile 2008, n. 81 e successive modifiche e integrazioni; </w:t>
      </w:r>
    </w:p>
    <w:p w14:paraId="07CCD8E8" w14:textId="77777777" w:rsidR="00F7647A" w:rsidRPr="005956FE" w:rsidRDefault="00F7647A" w:rsidP="00BA3FD3">
      <w:pPr>
        <w:pStyle w:val="Paragrafoelenco"/>
        <w:widowControl w:val="0"/>
        <w:tabs>
          <w:tab w:val="left" w:pos="284"/>
        </w:tabs>
        <w:autoSpaceDE w:val="0"/>
        <w:autoSpaceDN w:val="0"/>
        <w:spacing w:before="1" w:after="0" w:line="240" w:lineRule="auto"/>
        <w:ind w:left="0" w:right="-35"/>
        <w:contextualSpacing w:val="0"/>
        <w:jc w:val="center"/>
        <w:rPr>
          <w:rFonts w:ascii="Times New Roman" w:hAnsi="Times New Roman" w:cs="Times New Roman"/>
          <w:b/>
          <w:sz w:val="24"/>
          <w:szCs w:val="24"/>
        </w:rPr>
      </w:pPr>
      <w:r w:rsidRPr="005956FE">
        <w:rPr>
          <w:rFonts w:ascii="Times New Roman" w:hAnsi="Times New Roman" w:cs="Times New Roman"/>
          <w:b/>
          <w:sz w:val="24"/>
          <w:szCs w:val="24"/>
        </w:rPr>
        <w:t>Si conviene quanto segue:</w:t>
      </w:r>
    </w:p>
    <w:p w14:paraId="58A9E1E5" w14:textId="77777777" w:rsidR="00F7647A" w:rsidRPr="005956FE" w:rsidRDefault="00F7647A" w:rsidP="00BA3FD3">
      <w:pPr>
        <w:spacing w:after="0"/>
        <w:ind w:left="284" w:hanging="284"/>
        <w:rPr>
          <w:rFonts w:ascii="Times New Roman" w:hAnsi="Times New Roman" w:cs="Times New Roman"/>
          <w:b/>
          <w:sz w:val="24"/>
          <w:szCs w:val="24"/>
        </w:rPr>
      </w:pPr>
      <w:r w:rsidRPr="005956FE">
        <w:rPr>
          <w:rFonts w:ascii="Times New Roman" w:hAnsi="Times New Roman" w:cs="Times New Roman"/>
          <w:b/>
          <w:sz w:val="24"/>
          <w:szCs w:val="24"/>
        </w:rPr>
        <w:t>Art. 1.</w:t>
      </w:r>
    </w:p>
    <w:p w14:paraId="084BEF14" w14:textId="77777777" w:rsidR="00AD61E2" w:rsidRPr="00444F45" w:rsidRDefault="00CD7848" w:rsidP="00BA3FD3">
      <w:pPr>
        <w:pStyle w:val="Corpotesto"/>
        <w:numPr>
          <w:ilvl w:val="0"/>
          <w:numId w:val="2"/>
        </w:numPr>
        <w:spacing w:line="259" w:lineRule="auto"/>
        <w:ind w:left="426" w:right="111" w:hanging="284"/>
        <w:jc w:val="both"/>
        <w:rPr>
          <w:rFonts w:ascii="Times New Roman" w:hAnsi="Times New Roman" w:cs="Times New Roman"/>
          <w:sz w:val="24"/>
          <w:szCs w:val="24"/>
        </w:rPr>
      </w:pPr>
      <w:r>
        <w:rPr>
          <w:rFonts w:ascii="Times New Roman" w:hAnsi="Times New Roman" w:cs="Times New Roman"/>
          <w:sz w:val="24"/>
          <w:szCs w:val="24"/>
        </w:rPr>
        <w:t>l’Azienda _____________</w:t>
      </w:r>
      <w:r w:rsidR="003A1C25">
        <w:rPr>
          <w:rFonts w:ascii="Times New Roman" w:hAnsi="Times New Roman" w:cs="Times New Roman"/>
          <w:sz w:val="24"/>
          <w:szCs w:val="24"/>
        </w:rPr>
        <w:t>___________________________________</w:t>
      </w:r>
      <w:r w:rsidR="00AD61E2" w:rsidRPr="00444F45">
        <w:rPr>
          <w:rFonts w:ascii="Times New Roman" w:hAnsi="Times New Roman" w:cs="Times New Roman"/>
          <w:sz w:val="24"/>
          <w:szCs w:val="24"/>
        </w:rPr>
        <w:t>, qui di seguito indicata/o anche come il “soggetto ospitante”, si impegna a svolgere percorsi per le competenze trasversali e per l’orientamento (di seguito</w:t>
      </w:r>
      <w:r w:rsidR="00AD61E2" w:rsidRPr="00444F45">
        <w:rPr>
          <w:rFonts w:ascii="Times New Roman" w:hAnsi="Times New Roman" w:cs="Times New Roman"/>
          <w:spacing w:val="1"/>
          <w:sz w:val="24"/>
          <w:szCs w:val="24"/>
        </w:rPr>
        <w:t xml:space="preserve"> </w:t>
      </w:r>
      <w:r w:rsidR="00AD61E2" w:rsidRPr="00444F45">
        <w:rPr>
          <w:rFonts w:ascii="Times New Roman" w:hAnsi="Times New Roman" w:cs="Times New Roman"/>
          <w:sz w:val="24"/>
          <w:szCs w:val="24"/>
        </w:rPr>
        <w:t>indicati</w:t>
      </w:r>
      <w:r w:rsidR="00AD61E2" w:rsidRPr="00444F45">
        <w:rPr>
          <w:rFonts w:ascii="Times New Roman" w:hAnsi="Times New Roman" w:cs="Times New Roman"/>
          <w:spacing w:val="-1"/>
          <w:sz w:val="24"/>
          <w:szCs w:val="24"/>
        </w:rPr>
        <w:t xml:space="preserve"> </w:t>
      </w:r>
      <w:r w:rsidR="00AD61E2" w:rsidRPr="00444F45">
        <w:rPr>
          <w:rFonts w:ascii="Times New Roman" w:hAnsi="Times New Roman" w:cs="Times New Roman"/>
          <w:sz w:val="24"/>
          <w:szCs w:val="24"/>
        </w:rPr>
        <w:t>PCTO)</w:t>
      </w:r>
      <w:r w:rsidR="00AD61E2" w:rsidRPr="00444F45">
        <w:rPr>
          <w:rFonts w:ascii="Times New Roman" w:hAnsi="Times New Roman" w:cs="Times New Roman"/>
          <w:spacing w:val="-2"/>
          <w:sz w:val="24"/>
          <w:szCs w:val="24"/>
        </w:rPr>
        <w:t xml:space="preserve"> </w:t>
      </w:r>
      <w:r w:rsidR="00AD61E2" w:rsidRPr="00444F45">
        <w:rPr>
          <w:rFonts w:ascii="Times New Roman" w:hAnsi="Times New Roman" w:cs="Times New Roman"/>
          <w:sz w:val="24"/>
          <w:szCs w:val="24"/>
        </w:rPr>
        <w:t>“</w:t>
      </w:r>
      <w:r w:rsidR="003A1C25">
        <w:rPr>
          <w:rFonts w:ascii="Times New Roman" w:hAnsi="Times New Roman" w:cs="Times New Roman"/>
          <w:sz w:val="24"/>
          <w:szCs w:val="24"/>
        </w:rPr>
        <w:t>_________________________________</w:t>
      </w:r>
      <w:r w:rsidR="00214314">
        <w:rPr>
          <w:rFonts w:ascii="Times New Roman" w:hAnsi="Times New Roman" w:cs="Times New Roman"/>
          <w:sz w:val="24"/>
          <w:szCs w:val="24"/>
        </w:rPr>
        <w:t>__________</w:t>
      </w:r>
      <w:r w:rsidR="003A1C25">
        <w:rPr>
          <w:rFonts w:ascii="Times New Roman" w:hAnsi="Times New Roman" w:cs="Times New Roman"/>
          <w:sz w:val="24"/>
          <w:szCs w:val="24"/>
        </w:rPr>
        <w:t>________</w:t>
      </w:r>
      <w:r w:rsidR="00AD61E2" w:rsidRPr="00444F45">
        <w:rPr>
          <w:rFonts w:ascii="Times New Roman" w:hAnsi="Times New Roman" w:cs="Times New Roman"/>
          <w:sz w:val="24"/>
          <w:szCs w:val="24"/>
        </w:rPr>
        <w:t>”</w:t>
      </w:r>
      <w:r w:rsidR="00AD61E2" w:rsidRPr="00AD61E2">
        <w:rPr>
          <w:rFonts w:ascii="Times New Roman" w:hAnsi="Times New Roman" w:cs="Times New Roman"/>
          <w:sz w:val="24"/>
          <w:szCs w:val="24"/>
        </w:rPr>
        <w:t xml:space="preserve"> </w:t>
      </w:r>
      <w:r w:rsidR="00AD61E2" w:rsidRPr="005956FE">
        <w:rPr>
          <w:rFonts w:ascii="Times New Roman" w:hAnsi="Times New Roman" w:cs="Times New Roman"/>
          <w:sz w:val="24"/>
          <w:szCs w:val="24"/>
        </w:rPr>
        <w:t>su proposta dell’I.I.S.S. “E. Mattei” di seguito indicata/o anche come “istituzione scolastica</w:t>
      </w:r>
      <w:r w:rsidR="00AD61E2">
        <w:rPr>
          <w:rFonts w:ascii="Times New Roman" w:hAnsi="Times New Roman" w:cs="Times New Roman"/>
          <w:sz w:val="24"/>
          <w:szCs w:val="24"/>
        </w:rPr>
        <w:t>”</w:t>
      </w:r>
      <w:r w:rsidR="00AD61E2" w:rsidRPr="00444F45">
        <w:rPr>
          <w:rFonts w:ascii="Times New Roman" w:hAnsi="Times New Roman" w:cs="Times New Roman"/>
          <w:spacing w:val="-4"/>
          <w:sz w:val="24"/>
          <w:szCs w:val="24"/>
        </w:rPr>
        <w:t xml:space="preserve"> </w:t>
      </w:r>
      <w:r w:rsidR="00AD61E2" w:rsidRPr="00444F45">
        <w:rPr>
          <w:rFonts w:ascii="Times New Roman" w:hAnsi="Times New Roman" w:cs="Times New Roman"/>
          <w:sz w:val="24"/>
          <w:szCs w:val="24"/>
        </w:rPr>
        <w:t>a</w:t>
      </w:r>
      <w:r w:rsidR="00AD61E2" w:rsidRPr="00444F45">
        <w:rPr>
          <w:rFonts w:ascii="Times New Roman" w:hAnsi="Times New Roman" w:cs="Times New Roman"/>
          <w:spacing w:val="-3"/>
          <w:sz w:val="24"/>
          <w:szCs w:val="24"/>
        </w:rPr>
        <w:t xml:space="preserve"> </w:t>
      </w:r>
      <w:r w:rsidR="00AD61E2" w:rsidRPr="00444F45">
        <w:rPr>
          <w:rFonts w:ascii="Times New Roman" w:hAnsi="Times New Roman" w:cs="Times New Roman"/>
          <w:sz w:val="24"/>
          <w:szCs w:val="24"/>
        </w:rPr>
        <w:t>n</w:t>
      </w:r>
      <w:r w:rsidR="00214314">
        <w:rPr>
          <w:rFonts w:ascii="Times New Roman" w:hAnsi="Times New Roman" w:cs="Times New Roman"/>
          <w:sz w:val="24"/>
          <w:szCs w:val="24"/>
        </w:rPr>
        <w:t xml:space="preserve"> </w:t>
      </w:r>
      <w:r w:rsidR="003A1C25">
        <w:rPr>
          <w:rFonts w:ascii="Times New Roman" w:hAnsi="Times New Roman" w:cs="Times New Roman"/>
          <w:sz w:val="24"/>
          <w:szCs w:val="24"/>
        </w:rPr>
        <w:t>____</w:t>
      </w:r>
      <w:r w:rsidR="00214314">
        <w:rPr>
          <w:rFonts w:ascii="Times New Roman" w:hAnsi="Times New Roman" w:cs="Times New Roman"/>
          <w:sz w:val="24"/>
          <w:szCs w:val="24"/>
        </w:rPr>
        <w:t xml:space="preserve"> </w:t>
      </w:r>
      <w:r w:rsidR="00AD61E2" w:rsidRPr="00444F45">
        <w:rPr>
          <w:rFonts w:ascii="Times New Roman" w:hAnsi="Times New Roman" w:cs="Times New Roman"/>
          <w:sz w:val="24"/>
          <w:szCs w:val="24"/>
        </w:rPr>
        <w:t>studenti.</w:t>
      </w:r>
    </w:p>
    <w:p w14:paraId="641F806B" w14:textId="77777777" w:rsidR="00AD61E2" w:rsidRPr="00444F45" w:rsidRDefault="00AD61E2" w:rsidP="00BA3FD3">
      <w:pPr>
        <w:pStyle w:val="Corpotesto"/>
        <w:numPr>
          <w:ilvl w:val="0"/>
          <w:numId w:val="2"/>
        </w:numPr>
        <w:spacing w:line="259" w:lineRule="auto"/>
        <w:ind w:left="426" w:right="111" w:hanging="284"/>
        <w:jc w:val="both"/>
        <w:rPr>
          <w:rFonts w:ascii="Times New Roman" w:hAnsi="Times New Roman" w:cs="Times New Roman"/>
          <w:sz w:val="24"/>
          <w:szCs w:val="24"/>
        </w:rPr>
      </w:pPr>
      <w:r w:rsidRPr="00444F45">
        <w:rPr>
          <w:rFonts w:ascii="Times New Roman" w:hAnsi="Times New Roman" w:cs="Times New Roman"/>
          <w:sz w:val="24"/>
          <w:szCs w:val="24"/>
        </w:rPr>
        <w:t xml:space="preserve">Il Tutor aziendale, esperto </w:t>
      </w:r>
      <w:r w:rsidR="003A1C25">
        <w:rPr>
          <w:rFonts w:ascii="Times New Roman" w:hAnsi="Times New Roman" w:cs="Times New Roman"/>
          <w:sz w:val="24"/>
          <w:szCs w:val="24"/>
        </w:rPr>
        <w:t>_</w:t>
      </w:r>
      <w:r w:rsidR="00214314">
        <w:rPr>
          <w:rFonts w:ascii="Times New Roman" w:hAnsi="Times New Roman" w:cs="Times New Roman"/>
          <w:sz w:val="24"/>
          <w:szCs w:val="24"/>
        </w:rPr>
        <w:t>_______________________</w:t>
      </w:r>
      <w:r w:rsidR="003A1C25">
        <w:rPr>
          <w:rFonts w:ascii="Times New Roman" w:hAnsi="Times New Roman" w:cs="Times New Roman"/>
          <w:sz w:val="24"/>
          <w:szCs w:val="24"/>
        </w:rPr>
        <w:t>_____________</w:t>
      </w:r>
      <w:r w:rsidRPr="00444F45">
        <w:rPr>
          <w:rFonts w:ascii="Times New Roman" w:hAnsi="Times New Roman" w:cs="Times New Roman"/>
          <w:sz w:val="24"/>
          <w:szCs w:val="24"/>
        </w:rPr>
        <w:t xml:space="preserve">, assicurerà lo svolgimento di </w:t>
      </w:r>
      <w:r w:rsidR="00214314" w:rsidRPr="00444F45">
        <w:rPr>
          <w:rFonts w:ascii="Times New Roman" w:hAnsi="Times New Roman" w:cs="Times New Roman"/>
          <w:sz w:val="24"/>
          <w:szCs w:val="24"/>
        </w:rPr>
        <w:t>n</w:t>
      </w:r>
      <w:r w:rsidR="00214314">
        <w:rPr>
          <w:rFonts w:ascii="Times New Roman" w:hAnsi="Times New Roman" w:cs="Times New Roman"/>
          <w:sz w:val="24"/>
          <w:szCs w:val="24"/>
        </w:rPr>
        <w:t xml:space="preserve"> ____ </w:t>
      </w:r>
      <w:r w:rsidRPr="00444F45">
        <w:rPr>
          <w:rFonts w:ascii="Times New Roman" w:hAnsi="Times New Roman" w:cs="Times New Roman"/>
          <w:sz w:val="24"/>
          <w:szCs w:val="24"/>
        </w:rPr>
        <w:t xml:space="preserve">Moduli didattici secondo il calendario concordato con l’Istituto per un totale di </w:t>
      </w:r>
      <w:r w:rsidR="00214314" w:rsidRPr="00444F45">
        <w:rPr>
          <w:rFonts w:ascii="Times New Roman" w:hAnsi="Times New Roman" w:cs="Times New Roman"/>
          <w:sz w:val="24"/>
          <w:szCs w:val="24"/>
        </w:rPr>
        <w:t>n</w:t>
      </w:r>
      <w:r w:rsidR="00214314">
        <w:rPr>
          <w:rFonts w:ascii="Times New Roman" w:hAnsi="Times New Roman" w:cs="Times New Roman"/>
          <w:sz w:val="24"/>
          <w:szCs w:val="24"/>
        </w:rPr>
        <w:t xml:space="preserve"> ____ </w:t>
      </w:r>
      <w:r w:rsidRPr="00444F45">
        <w:rPr>
          <w:rFonts w:ascii="Times New Roman" w:hAnsi="Times New Roman" w:cs="Times New Roman"/>
          <w:sz w:val="24"/>
          <w:szCs w:val="24"/>
        </w:rPr>
        <w:t>ore.</w:t>
      </w:r>
    </w:p>
    <w:p w14:paraId="278E84E1" w14:textId="77777777" w:rsidR="00F7647A" w:rsidRPr="005956FE" w:rsidRDefault="00F7647A" w:rsidP="00221EC5">
      <w:pPr>
        <w:pStyle w:val="Paragrafoelenco"/>
        <w:ind w:left="284" w:hanging="284"/>
        <w:jc w:val="both"/>
        <w:rPr>
          <w:rFonts w:ascii="Times New Roman" w:hAnsi="Times New Roman" w:cs="Times New Roman"/>
          <w:b/>
          <w:sz w:val="24"/>
          <w:szCs w:val="24"/>
        </w:rPr>
      </w:pPr>
      <w:r w:rsidRPr="005956FE">
        <w:rPr>
          <w:rFonts w:ascii="Times New Roman" w:hAnsi="Times New Roman" w:cs="Times New Roman"/>
          <w:b/>
          <w:sz w:val="24"/>
          <w:szCs w:val="24"/>
        </w:rPr>
        <w:t>Art. 2</w:t>
      </w:r>
    </w:p>
    <w:p w14:paraId="218C76D2" w14:textId="77777777" w:rsidR="00F7647A" w:rsidRPr="007151DC" w:rsidRDefault="00F7647A" w:rsidP="00BA3FD3">
      <w:pPr>
        <w:pStyle w:val="Paragrafoelenco"/>
        <w:numPr>
          <w:ilvl w:val="0"/>
          <w:numId w:val="3"/>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L’accoglimento dello/degli studente/i per i periodi di apprendimento in ambiente lavorativo non costituisce rapporto di lavoro. </w:t>
      </w:r>
    </w:p>
    <w:p w14:paraId="24B709EB" w14:textId="77777777" w:rsidR="00F7647A" w:rsidRPr="007151DC" w:rsidRDefault="00F7647A" w:rsidP="00BA3FD3">
      <w:pPr>
        <w:pStyle w:val="Paragrafoelenco"/>
        <w:numPr>
          <w:ilvl w:val="0"/>
          <w:numId w:val="3"/>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Ai fini e agli effetti delle disposizioni di cui al d.lgs. 81/2008, lo studente nelle attività del PCTO è equiparato al lavoratore, ex art. 2, comma 1 lettera a) del decreto citato. </w:t>
      </w:r>
    </w:p>
    <w:p w14:paraId="1D04359E" w14:textId="77777777" w:rsidR="00F7647A" w:rsidRPr="007151DC" w:rsidRDefault="00F7647A" w:rsidP="00BA3FD3">
      <w:pPr>
        <w:pStyle w:val="Paragrafoelenco"/>
        <w:numPr>
          <w:ilvl w:val="0"/>
          <w:numId w:val="3"/>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L’attività di formazione ed orientamento del PCTO è congiuntamente progettata e verificata da un docente tutor interno, designato dall’istituzione scolastica, e da un tutor formativo della struttura, indicato dal soggetto ospitante, denominato tutor formativo esterno. </w:t>
      </w:r>
    </w:p>
    <w:p w14:paraId="4589BF8C" w14:textId="77777777" w:rsidR="00F7647A" w:rsidRPr="007151DC" w:rsidRDefault="00F7647A" w:rsidP="00BA3FD3">
      <w:pPr>
        <w:pStyle w:val="Paragrafoelenco"/>
        <w:numPr>
          <w:ilvl w:val="0"/>
          <w:numId w:val="3"/>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Per ciascun allievo inserito nella struttura ospitante in base alla presente Convenzione è predisposto un percorso formativo personalizzato, che fa parte integrante della presente Convenzione, coerente con il profilo educativo, culturale e professionale dell’indirizzo di studi. </w:t>
      </w:r>
    </w:p>
    <w:p w14:paraId="50862CD5" w14:textId="77777777" w:rsidR="00F7647A" w:rsidRPr="007151DC" w:rsidRDefault="00F7647A" w:rsidP="00BA3FD3">
      <w:pPr>
        <w:pStyle w:val="Paragrafoelenco"/>
        <w:numPr>
          <w:ilvl w:val="0"/>
          <w:numId w:val="3"/>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La titolarità del percorso, della progettazione formativa e della certificazione delle competenze acquisite è dell’istituzione scolastica. </w:t>
      </w:r>
    </w:p>
    <w:p w14:paraId="4672D274" w14:textId="77777777" w:rsidR="00F7647A" w:rsidRPr="007151DC" w:rsidRDefault="00F7647A" w:rsidP="00BA3FD3">
      <w:pPr>
        <w:pStyle w:val="Paragrafoelenco"/>
        <w:numPr>
          <w:ilvl w:val="0"/>
          <w:numId w:val="3"/>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L’accoglimento dello/degli studente/i minorenni per i periodi di apprendimento in contesto lavorativo non fa acquisire agli stessi la qualifica di “lavoratore minore” di cui alla L. 977/67 e successive modifiche. </w:t>
      </w:r>
    </w:p>
    <w:p w14:paraId="3E007545" w14:textId="77777777" w:rsidR="00F7647A" w:rsidRPr="007151DC" w:rsidRDefault="00F7647A" w:rsidP="00BA3FD3">
      <w:pPr>
        <w:spacing w:after="0"/>
        <w:jc w:val="both"/>
        <w:rPr>
          <w:rFonts w:ascii="Times New Roman" w:hAnsi="Times New Roman" w:cs="Times New Roman"/>
          <w:b/>
          <w:sz w:val="24"/>
          <w:szCs w:val="24"/>
        </w:rPr>
      </w:pPr>
      <w:r w:rsidRPr="007151DC">
        <w:rPr>
          <w:rFonts w:ascii="Times New Roman" w:hAnsi="Times New Roman" w:cs="Times New Roman"/>
          <w:b/>
          <w:sz w:val="24"/>
          <w:szCs w:val="24"/>
        </w:rPr>
        <w:t>Art. 3</w:t>
      </w:r>
    </w:p>
    <w:p w14:paraId="329FBCB2" w14:textId="77777777" w:rsidR="00F7647A" w:rsidRPr="00BA3FD3" w:rsidRDefault="00F7647A" w:rsidP="00BA3FD3">
      <w:pPr>
        <w:spacing w:after="0"/>
        <w:ind w:left="284" w:hanging="142"/>
        <w:jc w:val="both"/>
        <w:rPr>
          <w:rFonts w:ascii="Times New Roman" w:hAnsi="Times New Roman" w:cs="Times New Roman"/>
          <w:sz w:val="24"/>
          <w:szCs w:val="24"/>
        </w:rPr>
      </w:pPr>
      <w:r w:rsidRPr="00BA3FD3">
        <w:rPr>
          <w:rFonts w:ascii="Times New Roman" w:hAnsi="Times New Roman" w:cs="Times New Roman"/>
          <w:sz w:val="24"/>
          <w:szCs w:val="24"/>
        </w:rPr>
        <w:t xml:space="preserve">1. Il docente tutor interno svolge le seguenti funzioni: </w:t>
      </w:r>
    </w:p>
    <w:p w14:paraId="3516D055" w14:textId="77777777" w:rsidR="003A1C25" w:rsidRPr="00BF731C" w:rsidRDefault="003A1C25" w:rsidP="00BA3FD3">
      <w:pPr>
        <w:pStyle w:val="Paragrafoelenco"/>
        <w:numPr>
          <w:ilvl w:val="0"/>
          <w:numId w:val="14"/>
        </w:numPr>
        <w:spacing w:after="0"/>
        <w:ind w:left="426" w:hanging="284"/>
        <w:jc w:val="both"/>
        <w:rPr>
          <w:rFonts w:ascii="Times New Roman" w:hAnsi="Times New Roman" w:cs="Times New Roman"/>
          <w:sz w:val="24"/>
          <w:szCs w:val="24"/>
        </w:rPr>
      </w:pPr>
      <w:r w:rsidRPr="00BF731C">
        <w:rPr>
          <w:rFonts w:ascii="Times New Roman" w:hAnsi="Times New Roman" w:cs="Times New Roman"/>
          <w:sz w:val="24"/>
          <w:szCs w:val="24"/>
        </w:rPr>
        <w:t>verifica il rispetto di tutte le norme di sicurezza e le misure di mitigazione delle infezioni da SARS-CoV-2 da parte delle aziende ospitanti nei PCTO svolti in presenza;</w:t>
      </w:r>
    </w:p>
    <w:p w14:paraId="47431449" w14:textId="77777777" w:rsidR="003A1C25" w:rsidRPr="00BF731C" w:rsidRDefault="003A1C25" w:rsidP="00BA3FD3">
      <w:pPr>
        <w:pStyle w:val="Paragrafoelenco"/>
        <w:numPr>
          <w:ilvl w:val="0"/>
          <w:numId w:val="15"/>
        </w:numPr>
        <w:spacing w:after="0"/>
        <w:ind w:left="426" w:hanging="284"/>
        <w:jc w:val="both"/>
        <w:rPr>
          <w:rFonts w:ascii="Times New Roman" w:hAnsi="Times New Roman" w:cs="Times New Roman"/>
          <w:sz w:val="24"/>
          <w:szCs w:val="24"/>
        </w:rPr>
      </w:pPr>
      <w:r w:rsidRPr="00BF731C">
        <w:rPr>
          <w:rFonts w:ascii="Times New Roman" w:hAnsi="Times New Roman" w:cs="Times New Roman"/>
          <w:sz w:val="24"/>
          <w:szCs w:val="24"/>
        </w:rPr>
        <w:t xml:space="preserve">elabora, insieme al tutor esterno, il percorso formativo personalizzato sottoscritto dalle parti coinvolte (scuola, struttura ospitante, studente/soggetti esercenti la potestà genitoriale); </w:t>
      </w:r>
    </w:p>
    <w:p w14:paraId="736E1254" w14:textId="77777777" w:rsidR="003A1C25" w:rsidRPr="00BF731C" w:rsidRDefault="003A1C25" w:rsidP="00BA3FD3">
      <w:pPr>
        <w:pStyle w:val="Paragrafoelenco"/>
        <w:numPr>
          <w:ilvl w:val="0"/>
          <w:numId w:val="15"/>
        </w:numPr>
        <w:spacing w:after="0"/>
        <w:ind w:left="426" w:hanging="284"/>
        <w:jc w:val="both"/>
        <w:rPr>
          <w:rFonts w:ascii="Times New Roman" w:hAnsi="Times New Roman" w:cs="Times New Roman"/>
          <w:sz w:val="24"/>
          <w:szCs w:val="24"/>
        </w:rPr>
      </w:pPr>
      <w:r w:rsidRPr="00BF731C">
        <w:rPr>
          <w:rFonts w:ascii="Times New Roman" w:hAnsi="Times New Roman" w:cs="Times New Roman"/>
          <w:sz w:val="24"/>
          <w:szCs w:val="24"/>
        </w:rPr>
        <w:t xml:space="preserve">assiste e guida lo studente nei PCTO e ne verifica, in collaborazione con il tutor esterno, il corretto svolgimento; </w:t>
      </w:r>
    </w:p>
    <w:p w14:paraId="60C20A3D" w14:textId="77777777" w:rsidR="003A1C25" w:rsidRPr="00BF731C" w:rsidRDefault="003A1C25" w:rsidP="00BA3FD3">
      <w:pPr>
        <w:pStyle w:val="Paragrafoelenco"/>
        <w:numPr>
          <w:ilvl w:val="0"/>
          <w:numId w:val="15"/>
        </w:numPr>
        <w:spacing w:after="0"/>
        <w:ind w:left="426" w:hanging="284"/>
        <w:jc w:val="both"/>
        <w:rPr>
          <w:rFonts w:ascii="Times New Roman" w:hAnsi="Times New Roman" w:cs="Times New Roman"/>
          <w:sz w:val="24"/>
          <w:szCs w:val="24"/>
        </w:rPr>
      </w:pPr>
      <w:r w:rsidRPr="00BF731C">
        <w:rPr>
          <w:rFonts w:ascii="Times New Roman" w:hAnsi="Times New Roman" w:cs="Times New Roman"/>
          <w:sz w:val="24"/>
          <w:szCs w:val="24"/>
        </w:rPr>
        <w:t xml:space="preserve">gestisce le relazioni con il contesto in cui si sviluppa l’esperienza di PCTO, rapportandosi con il tutor esterno; </w:t>
      </w:r>
    </w:p>
    <w:p w14:paraId="0F0FAB64" w14:textId="77777777" w:rsidR="003A1C25" w:rsidRPr="00BF731C" w:rsidRDefault="003A1C25" w:rsidP="00BA3FD3">
      <w:pPr>
        <w:pStyle w:val="Paragrafoelenco"/>
        <w:numPr>
          <w:ilvl w:val="0"/>
          <w:numId w:val="15"/>
        </w:numPr>
        <w:spacing w:after="0"/>
        <w:ind w:left="426" w:hanging="284"/>
        <w:jc w:val="both"/>
        <w:rPr>
          <w:rFonts w:ascii="Times New Roman" w:hAnsi="Times New Roman" w:cs="Times New Roman"/>
          <w:sz w:val="24"/>
          <w:szCs w:val="24"/>
        </w:rPr>
      </w:pPr>
      <w:r w:rsidRPr="00BF731C">
        <w:rPr>
          <w:rFonts w:ascii="Times New Roman" w:hAnsi="Times New Roman" w:cs="Times New Roman"/>
          <w:sz w:val="24"/>
          <w:szCs w:val="24"/>
        </w:rPr>
        <w:t xml:space="preserve">monitora le attività e affronta le eventuali criticità che dovessero emergere dalle stesse; </w:t>
      </w:r>
    </w:p>
    <w:p w14:paraId="672EDE03" w14:textId="77777777" w:rsidR="003A1C25" w:rsidRPr="00BF731C" w:rsidRDefault="003A1C25" w:rsidP="00BA3FD3">
      <w:pPr>
        <w:pStyle w:val="Paragrafoelenco"/>
        <w:numPr>
          <w:ilvl w:val="0"/>
          <w:numId w:val="15"/>
        </w:numPr>
        <w:spacing w:after="0"/>
        <w:ind w:left="426" w:hanging="284"/>
        <w:jc w:val="both"/>
        <w:rPr>
          <w:rFonts w:ascii="Times New Roman" w:hAnsi="Times New Roman" w:cs="Times New Roman"/>
          <w:sz w:val="24"/>
          <w:szCs w:val="24"/>
        </w:rPr>
      </w:pPr>
      <w:r w:rsidRPr="00BF731C">
        <w:rPr>
          <w:rFonts w:ascii="Times New Roman" w:hAnsi="Times New Roman" w:cs="Times New Roman"/>
          <w:sz w:val="24"/>
          <w:szCs w:val="24"/>
        </w:rPr>
        <w:t xml:space="preserve">valuta, comunica e valorizza gli obiettivi raggiunti e le competenze progressivamente sviluppate dallo studente; </w:t>
      </w:r>
    </w:p>
    <w:p w14:paraId="0C080C42" w14:textId="77777777" w:rsidR="003A1C25" w:rsidRPr="00BF731C" w:rsidRDefault="003A1C25" w:rsidP="00BA3FD3">
      <w:pPr>
        <w:pStyle w:val="Paragrafoelenco"/>
        <w:numPr>
          <w:ilvl w:val="0"/>
          <w:numId w:val="15"/>
        </w:numPr>
        <w:spacing w:after="0"/>
        <w:ind w:left="426" w:hanging="284"/>
        <w:jc w:val="both"/>
        <w:rPr>
          <w:rFonts w:ascii="Times New Roman" w:hAnsi="Times New Roman" w:cs="Times New Roman"/>
          <w:sz w:val="24"/>
          <w:szCs w:val="24"/>
        </w:rPr>
      </w:pPr>
      <w:r w:rsidRPr="00BF731C">
        <w:rPr>
          <w:rFonts w:ascii="Times New Roman" w:hAnsi="Times New Roman" w:cs="Times New Roman"/>
          <w:sz w:val="24"/>
          <w:szCs w:val="24"/>
        </w:rPr>
        <w:t xml:space="preserve">promuove l’attività di valutazione sull’efficacia e la coerenza del PCTO, da parte dello studente coinvolto; </w:t>
      </w:r>
    </w:p>
    <w:p w14:paraId="2BCAFA6C" w14:textId="77777777" w:rsidR="003A1C25" w:rsidRPr="00BF731C" w:rsidRDefault="00BA3FD3" w:rsidP="00BA3FD3">
      <w:pPr>
        <w:pStyle w:val="Paragrafoelenco"/>
        <w:numPr>
          <w:ilvl w:val="0"/>
          <w:numId w:val="15"/>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 xml:space="preserve">informa </w:t>
      </w:r>
      <w:r w:rsidR="003A1C25" w:rsidRPr="00BF731C">
        <w:rPr>
          <w:rFonts w:ascii="Times New Roman" w:hAnsi="Times New Roman" w:cs="Times New Roman"/>
          <w:sz w:val="24"/>
          <w:szCs w:val="24"/>
        </w:rPr>
        <w:t xml:space="preserve">gli organi scolastici preposti (Dirigente Scolastico, Dipartimenti, Collegio dei docenti, Comitato Tecnico Scientifico/Comitato Scientifico) ed aggiorna il Consiglio di classe sullo svolgimento dei percorsi, anche ai fini dell’eventuale riallineamento della classe; </w:t>
      </w:r>
    </w:p>
    <w:p w14:paraId="24F5CECA" w14:textId="77777777" w:rsidR="003A1C25" w:rsidRPr="00BF731C" w:rsidRDefault="003A1C25" w:rsidP="00BA3FD3">
      <w:pPr>
        <w:pStyle w:val="Paragrafoelenco"/>
        <w:numPr>
          <w:ilvl w:val="0"/>
          <w:numId w:val="15"/>
        </w:numPr>
        <w:spacing w:after="0"/>
        <w:ind w:left="426" w:hanging="284"/>
        <w:jc w:val="both"/>
        <w:rPr>
          <w:rFonts w:ascii="Times New Roman" w:hAnsi="Times New Roman" w:cs="Times New Roman"/>
          <w:sz w:val="24"/>
          <w:szCs w:val="24"/>
        </w:rPr>
      </w:pPr>
      <w:r w:rsidRPr="00BF731C">
        <w:rPr>
          <w:rFonts w:ascii="Times New Roman" w:hAnsi="Times New Roman" w:cs="Times New Roman"/>
          <w:sz w:val="24"/>
          <w:szCs w:val="24"/>
        </w:rPr>
        <w:lastRenderedPageBreak/>
        <w:t xml:space="preserve">assiste il Dirigente Scolastico nella redazione della scheda di valutazione sulle strutture con le quali sono state stipulate le convenzioni per i PCTO, evidenziandone il potenziale formativo e le eventuali difficoltà incontrate nella collaborazione. </w:t>
      </w:r>
    </w:p>
    <w:p w14:paraId="050ACECA" w14:textId="77777777" w:rsidR="00F7647A" w:rsidRPr="00BA3FD3" w:rsidRDefault="00F7647A" w:rsidP="00BA3FD3">
      <w:pPr>
        <w:spacing w:after="0"/>
        <w:ind w:left="284" w:hanging="142"/>
        <w:jc w:val="both"/>
        <w:rPr>
          <w:rFonts w:ascii="Times New Roman" w:hAnsi="Times New Roman" w:cs="Times New Roman"/>
          <w:sz w:val="24"/>
          <w:szCs w:val="24"/>
        </w:rPr>
      </w:pPr>
      <w:r w:rsidRPr="00BA3FD3">
        <w:rPr>
          <w:rFonts w:ascii="Times New Roman" w:hAnsi="Times New Roman" w:cs="Times New Roman"/>
          <w:sz w:val="24"/>
          <w:szCs w:val="24"/>
        </w:rPr>
        <w:t xml:space="preserve">2. Il tutor formativo esterno svolge le seguenti funzioni: </w:t>
      </w:r>
    </w:p>
    <w:p w14:paraId="0AABBFBA" w14:textId="77777777" w:rsidR="00F7647A" w:rsidRPr="007151DC" w:rsidRDefault="00F7647A" w:rsidP="00BA3FD3">
      <w:pPr>
        <w:pStyle w:val="Paragrafoelenco"/>
        <w:numPr>
          <w:ilvl w:val="1"/>
          <w:numId w:val="5"/>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collabora con il tutor interno alla progettazione, organizzazione e valutazione dell’esperienza di PCTO; </w:t>
      </w:r>
    </w:p>
    <w:p w14:paraId="79E6F9B7" w14:textId="77777777" w:rsidR="00F7647A" w:rsidRPr="007151DC" w:rsidRDefault="00F7647A" w:rsidP="00BA3FD3">
      <w:pPr>
        <w:pStyle w:val="Paragrafoelenco"/>
        <w:numPr>
          <w:ilvl w:val="1"/>
          <w:numId w:val="5"/>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favorisce l’inserimento dello studente nel contesto operativo, lo affianca e lo assiste nel PCTO; </w:t>
      </w:r>
    </w:p>
    <w:p w14:paraId="2D06D5B2" w14:textId="77777777" w:rsidR="00F7647A" w:rsidRPr="007151DC" w:rsidRDefault="00F7647A" w:rsidP="00BA3FD3">
      <w:pPr>
        <w:pStyle w:val="Paragrafoelenco"/>
        <w:numPr>
          <w:ilvl w:val="1"/>
          <w:numId w:val="5"/>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garantisce l’informazione/formazione dello/i studente/i sui rischi specifici aziendali, nel rispetto delle procedure interne; </w:t>
      </w:r>
    </w:p>
    <w:p w14:paraId="7A40DD03" w14:textId="77777777" w:rsidR="00F7647A" w:rsidRPr="007151DC" w:rsidRDefault="00F7647A" w:rsidP="00BA3FD3">
      <w:pPr>
        <w:pStyle w:val="Paragrafoelenco"/>
        <w:numPr>
          <w:ilvl w:val="1"/>
          <w:numId w:val="5"/>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pianifica ed organizza le attività in base al progetto formativo, coordinandosi anche con altre figure professionali presenti nella struttura ospitante; </w:t>
      </w:r>
    </w:p>
    <w:p w14:paraId="256BA3A5" w14:textId="77777777" w:rsidR="00F7647A" w:rsidRPr="007151DC" w:rsidRDefault="00F7647A" w:rsidP="00BA3FD3">
      <w:pPr>
        <w:pStyle w:val="Paragrafoelenco"/>
        <w:numPr>
          <w:ilvl w:val="1"/>
          <w:numId w:val="5"/>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coinvolge lo studente nel processo di valutazione dell’esperienza di PCTO; </w:t>
      </w:r>
    </w:p>
    <w:p w14:paraId="2D71A59E" w14:textId="77777777" w:rsidR="00F7647A" w:rsidRPr="007151DC" w:rsidRDefault="00F7647A" w:rsidP="00BA3FD3">
      <w:pPr>
        <w:pStyle w:val="Paragrafoelenco"/>
        <w:numPr>
          <w:ilvl w:val="1"/>
          <w:numId w:val="5"/>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fornisce all’istituzione scolastica gli elementi concordati per valutare le attività dello studente e l’efficacia del processo formativo. </w:t>
      </w:r>
    </w:p>
    <w:p w14:paraId="7BEB6C78" w14:textId="77777777" w:rsidR="00F7647A" w:rsidRPr="007151DC" w:rsidRDefault="00F7647A" w:rsidP="00BA3FD3">
      <w:pPr>
        <w:pStyle w:val="Paragrafoelenco"/>
        <w:numPr>
          <w:ilvl w:val="2"/>
          <w:numId w:val="5"/>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Le due figure dei tutor condividono i seguenti compiti: </w:t>
      </w:r>
    </w:p>
    <w:p w14:paraId="11AD4224" w14:textId="77777777" w:rsidR="00F7647A" w:rsidRPr="007151DC" w:rsidRDefault="00F7647A" w:rsidP="00BA3FD3">
      <w:pPr>
        <w:pStyle w:val="Paragrafoelenco"/>
        <w:numPr>
          <w:ilvl w:val="1"/>
          <w:numId w:val="6"/>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w:t>
      </w:r>
    </w:p>
    <w:p w14:paraId="3ECF0D02" w14:textId="77777777" w:rsidR="00F7647A" w:rsidRPr="007151DC" w:rsidRDefault="00F7647A" w:rsidP="00BA3FD3">
      <w:pPr>
        <w:pStyle w:val="Paragrafoelenco"/>
        <w:numPr>
          <w:ilvl w:val="1"/>
          <w:numId w:val="6"/>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controllo della frequenza e dell’attuazione del percorso formativo personalizzato; </w:t>
      </w:r>
    </w:p>
    <w:p w14:paraId="2832ECD4" w14:textId="77777777" w:rsidR="00F7647A" w:rsidRPr="007151DC" w:rsidRDefault="00F7647A" w:rsidP="00BA3FD3">
      <w:pPr>
        <w:pStyle w:val="Paragrafoelenco"/>
        <w:numPr>
          <w:ilvl w:val="1"/>
          <w:numId w:val="6"/>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raccordo tra le esperienze formative in aula e quella in contesto lavorativo; </w:t>
      </w:r>
    </w:p>
    <w:p w14:paraId="44B45875" w14:textId="77777777" w:rsidR="00F7647A" w:rsidRPr="007151DC" w:rsidRDefault="00F7647A" w:rsidP="00BA3FD3">
      <w:pPr>
        <w:pStyle w:val="Paragrafoelenco"/>
        <w:numPr>
          <w:ilvl w:val="1"/>
          <w:numId w:val="6"/>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elaborazione di un report sull’esperienza svolta e sulle acquisizioni di ciascun allievo, che concorre alla valutazione e alla certificazione delle competenze da parte del Consiglio di classe; </w:t>
      </w:r>
    </w:p>
    <w:p w14:paraId="55B2595E" w14:textId="77777777" w:rsidR="00F7647A" w:rsidRPr="00BA3FD3" w:rsidRDefault="00F7647A" w:rsidP="00BA3FD3">
      <w:pPr>
        <w:pStyle w:val="Paragrafoelenco"/>
        <w:numPr>
          <w:ilvl w:val="1"/>
          <w:numId w:val="6"/>
        </w:numPr>
        <w:spacing w:after="0"/>
        <w:ind w:left="426" w:hanging="284"/>
        <w:jc w:val="both"/>
        <w:rPr>
          <w:rFonts w:ascii="Times New Roman" w:hAnsi="Times New Roman" w:cs="Times New Roman"/>
          <w:b/>
          <w:sz w:val="24"/>
          <w:szCs w:val="24"/>
        </w:rPr>
      </w:pPr>
      <w:r w:rsidRPr="00A336A6">
        <w:rPr>
          <w:rFonts w:ascii="Times New Roman" w:hAnsi="Times New Roman" w:cs="Times New Roman"/>
          <w:sz w:val="24"/>
          <w:szCs w:val="24"/>
        </w:rPr>
        <w:t>verifica del rispetto da parte dello studente degli obblighi propri di ciascun lavoratore di cui all’art. 20 D. Lgs. 81/2008. In particolare la violazione da parte dello studente degli obblighi richiamati dalla norma citata e dal percorso formativo saranno segnalati dal tutor formativo esterno al docente tutor interno affinché quest’ultimo possa</w:t>
      </w:r>
      <w:r w:rsidR="00BA3FD3">
        <w:rPr>
          <w:rFonts w:ascii="Times New Roman" w:hAnsi="Times New Roman" w:cs="Times New Roman"/>
          <w:sz w:val="24"/>
          <w:szCs w:val="24"/>
        </w:rPr>
        <w:t xml:space="preserve"> attivare le azioni necessarie.</w:t>
      </w:r>
    </w:p>
    <w:p w14:paraId="361B5553" w14:textId="77777777" w:rsidR="00F7647A" w:rsidRPr="00A336A6" w:rsidRDefault="00F7647A" w:rsidP="00BA3FD3">
      <w:pPr>
        <w:pStyle w:val="Paragrafoelenco"/>
        <w:spacing w:after="0"/>
        <w:ind w:left="284" w:hanging="284"/>
        <w:jc w:val="both"/>
        <w:rPr>
          <w:rFonts w:ascii="Times New Roman" w:hAnsi="Times New Roman" w:cs="Times New Roman"/>
          <w:b/>
          <w:sz w:val="24"/>
          <w:szCs w:val="24"/>
        </w:rPr>
      </w:pPr>
      <w:r w:rsidRPr="00A336A6">
        <w:rPr>
          <w:rFonts w:ascii="Times New Roman" w:hAnsi="Times New Roman" w:cs="Times New Roman"/>
          <w:b/>
          <w:sz w:val="24"/>
          <w:szCs w:val="24"/>
        </w:rPr>
        <w:t>Art. 4</w:t>
      </w:r>
    </w:p>
    <w:p w14:paraId="51A51363" w14:textId="77777777" w:rsidR="00F7647A" w:rsidRDefault="00F7647A" w:rsidP="00BA3FD3">
      <w:pPr>
        <w:spacing w:after="0"/>
        <w:ind w:left="284" w:hanging="142"/>
        <w:jc w:val="both"/>
        <w:rPr>
          <w:rFonts w:ascii="Times New Roman" w:hAnsi="Times New Roman" w:cs="Times New Roman"/>
          <w:sz w:val="24"/>
          <w:szCs w:val="24"/>
        </w:rPr>
      </w:pPr>
      <w:r w:rsidRPr="003D64BC">
        <w:rPr>
          <w:rFonts w:ascii="Times New Roman" w:hAnsi="Times New Roman" w:cs="Times New Roman"/>
          <w:sz w:val="24"/>
          <w:szCs w:val="24"/>
        </w:rPr>
        <w:t xml:space="preserve">1. Durante lo svolgimento del percorso il/i beneficiario/i del percorso/i per le competenze trasversali e per l’orientamento è tenuto/sono tenuti a: </w:t>
      </w:r>
    </w:p>
    <w:p w14:paraId="44E5ACAF" w14:textId="77777777" w:rsidR="00F7647A" w:rsidRPr="007151DC" w:rsidRDefault="00F7647A" w:rsidP="00BA3FD3">
      <w:pPr>
        <w:pStyle w:val="Paragrafoelenco"/>
        <w:numPr>
          <w:ilvl w:val="1"/>
          <w:numId w:val="7"/>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svolgere le attività previste dal percorso formativo personalizzato; </w:t>
      </w:r>
    </w:p>
    <w:p w14:paraId="3A1E88BF" w14:textId="77777777" w:rsidR="00F7647A" w:rsidRPr="007151DC" w:rsidRDefault="00F7647A" w:rsidP="00BA3FD3">
      <w:pPr>
        <w:pStyle w:val="Paragrafoelenco"/>
        <w:numPr>
          <w:ilvl w:val="1"/>
          <w:numId w:val="7"/>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rispettare le norme in materia di igiene, sicurezza e salute sui luoghi di lavoro, nonché tutte le disposizioni, istruzioni, prescrizioni, regolamenti interni, previsti a tale scopo; </w:t>
      </w:r>
    </w:p>
    <w:p w14:paraId="4070D2B1" w14:textId="77777777" w:rsidR="00F7647A" w:rsidRPr="007151DC" w:rsidRDefault="00F7647A" w:rsidP="00BA3FD3">
      <w:pPr>
        <w:pStyle w:val="Paragrafoelenco"/>
        <w:numPr>
          <w:ilvl w:val="1"/>
          <w:numId w:val="7"/>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mantenere la necessaria riservatezza per quanto attiene ai dati, informazioni o conoscenze in merito a processi produttivi e prodotti, acquisiti durante lo svolgimento dell’attività formativa in contesto lavorativo; </w:t>
      </w:r>
    </w:p>
    <w:p w14:paraId="434F98D5" w14:textId="77777777" w:rsidR="00F7647A" w:rsidRPr="007151DC" w:rsidRDefault="00F7647A" w:rsidP="00BA3FD3">
      <w:pPr>
        <w:pStyle w:val="Paragrafoelenco"/>
        <w:numPr>
          <w:ilvl w:val="1"/>
          <w:numId w:val="7"/>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seguire le indicazioni dei tutor e fare riferimento ad essi per qualsiasi esigenza di tipo organizzativo o altre evenienze; </w:t>
      </w:r>
    </w:p>
    <w:p w14:paraId="5FA6F69F" w14:textId="77777777" w:rsidR="00F7647A" w:rsidRPr="007151DC" w:rsidRDefault="00F7647A" w:rsidP="00BA3FD3">
      <w:pPr>
        <w:pStyle w:val="Paragrafoelenco"/>
        <w:numPr>
          <w:ilvl w:val="1"/>
          <w:numId w:val="7"/>
        </w:numPr>
        <w:spacing w:after="0"/>
        <w:ind w:left="426" w:hanging="284"/>
        <w:jc w:val="both"/>
        <w:rPr>
          <w:rFonts w:ascii="Times New Roman" w:hAnsi="Times New Roman" w:cs="Times New Roman"/>
          <w:sz w:val="24"/>
          <w:szCs w:val="24"/>
        </w:rPr>
      </w:pPr>
      <w:r w:rsidRPr="007151DC">
        <w:rPr>
          <w:rFonts w:ascii="Times New Roman" w:hAnsi="Times New Roman" w:cs="Times New Roman"/>
          <w:sz w:val="24"/>
          <w:szCs w:val="24"/>
        </w:rPr>
        <w:t xml:space="preserve">rispettare gli obblighi di cui al d.lgs. 81/2008, art. 20. </w:t>
      </w:r>
    </w:p>
    <w:p w14:paraId="23502A66" w14:textId="77777777" w:rsidR="00F7647A" w:rsidRPr="007151DC" w:rsidRDefault="00F7647A" w:rsidP="00BA3FD3">
      <w:pPr>
        <w:spacing w:after="0"/>
        <w:ind w:left="284" w:hanging="284"/>
        <w:jc w:val="both"/>
        <w:rPr>
          <w:rFonts w:ascii="Times New Roman" w:hAnsi="Times New Roman" w:cs="Times New Roman"/>
          <w:b/>
          <w:sz w:val="24"/>
          <w:szCs w:val="24"/>
        </w:rPr>
      </w:pPr>
      <w:r w:rsidRPr="007151DC">
        <w:rPr>
          <w:rFonts w:ascii="Times New Roman" w:hAnsi="Times New Roman" w:cs="Times New Roman"/>
          <w:b/>
          <w:sz w:val="24"/>
          <w:szCs w:val="24"/>
        </w:rPr>
        <w:t>Art. 5</w:t>
      </w:r>
    </w:p>
    <w:p w14:paraId="55774F77" w14:textId="77777777" w:rsidR="00F7647A" w:rsidRDefault="00F7647A" w:rsidP="00BA3FD3">
      <w:pPr>
        <w:spacing w:after="0"/>
        <w:ind w:left="426" w:hanging="284"/>
        <w:jc w:val="both"/>
        <w:rPr>
          <w:rFonts w:ascii="Times New Roman" w:hAnsi="Times New Roman" w:cs="Times New Roman"/>
          <w:sz w:val="24"/>
          <w:szCs w:val="24"/>
        </w:rPr>
      </w:pPr>
      <w:r w:rsidRPr="003D64BC">
        <w:rPr>
          <w:rFonts w:ascii="Times New Roman" w:hAnsi="Times New Roman" w:cs="Times New Roman"/>
          <w:sz w:val="24"/>
          <w:szCs w:val="24"/>
        </w:rPr>
        <w:t xml:space="preserve">1. L’istituzione scolastica assicura il/i beneficiario/i del PCTO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promotore. </w:t>
      </w:r>
    </w:p>
    <w:p w14:paraId="5D305BD9" w14:textId="77777777" w:rsidR="00F7647A" w:rsidRDefault="00F7647A" w:rsidP="00BA3FD3">
      <w:pPr>
        <w:spacing w:after="0"/>
        <w:ind w:left="426" w:hanging="284"/>
        <w:jc w:val="both"/>
        <w:rPr>
          <w:rFonts w:ascii="Times New Roman" w:hAnsi="Times New Roman" w:cs="Times New Roman"/>
          <w:sz w:val="24"/>
          <w:szCs w:val="24"/>
        </w:rPr>
      </w:pPr>
      <w:r w:rsidRPr="003D64BC">
        <w:rPr>
          <w:rFonts w:ascii="Times New Roman" w:hAnsi="Times New Roman" w:cs="Times New Roman"/>
          <w:sz w:val="24"/>
          <w:szCs w:val="24"/>
        </w:rPr>
        <w:lastRenderedPageBreak/>
        <w:t xml:space="preserve">2. Ai fini dell’applicazione dell’articolo 18 del d.lgs. 81/2008 il soggetto promotore si fa carico dei seguenti obblighi:  </w:t>
      </w:r>
    </w:p>
    <w:p w14:paraId="234088F2" w14:textId="77777777" w:rsidR="00F7647A" w:rsidRDefault="00F7647A" w:rsidP="00BA3FD3">
      <w:pPr>
        <w:pStyle w:val="Paragrafoelenco"/>
        <w:numPr>
          <w:ilvl w:val="0"/>
          <w:numId w:val="8"/>
        </w:numPr>
        <w:spacing w:after="0"/>
        <w:ind w:left="426" w:hanging="284"/>
        <w:jc w:val="both"/>
        <w:rPr>
          <w:rFonts w:ascii="Times New Roman" w:hAnsi="Times New Roman" w:cs="Times New Roman"/>
          <w:sz w:val="24"/>
          <w:szCs w:val="24"/>
        </w:rPr>
      </w:pPr>
      <w:r w:rsidRPr="000B3A70">
        <w:rPr>
          <w:rFonts w:ascii="Times New Roman" w:hAnsi="Times New Roman" w:cs="Times New Roman"/>
          <w:sz w:val="24"/>
          <w:szCs w:val="24"/>
        </w:rPr>
        <w:t xml:space="preserve">tener conto delle capacità e delle condizioni della struttura ospitante, in rapporto alla salute e sicurezza degli studenti impegnati nelle attività di PCTO;  </w:t>
      </w:r>
    </w:p>
    <w:p w14:paraId="7DD28214" w14:textId="77777777" w:rsidR="00F7647A" w:rsidRDefault="00F7647A" w:rsidP="00BA3FD3">
      <w:pPr>
        <w:pStyle w:val="Paragrafoelenco"/>
        <w:numPr>
          <w:ilvl w:val="0"/>
          <w:numId w:val="8"/>
        </w:numPr>
        <w:spacing w:after="0"/>
        <w:ind w:left="426" w:hanging="284"/>
        <w:jc w:val="both"/>
        <w:rPr>
          <w:rFonts w:ascii="Times New Roman" w:hAnsi="Times New Roman" w:cs="Times New Roman"/>
          <w:sz w:val="24"/>
          <w:szCs w:val="24"/>
        </w:rPr>
      </w:pPr>
      <w:r w:rsidRPr="000B3A70">
        <w:rPr>
          <w:rFonts w:ascii="Times New Roman" w:hAnsi="Times New Roman" w:cs="Times New Roman"/>
          <w:sz w:val="24"/>
          <w:szCs w:val="24"/>
        </w:rPr>
        <w:t xml:space="preserve">informare/formare lo studente in materia di norme relative a igiene, sicurezza e salute sui luoghi di lavoro, con particolare riguardo agli obblighi dello studente ex art. 20 d.lgs. 81/2008; </w:t>
      </w:r>
    </w:p>
    <w:p w14:paraId="0FD53520" w14:textId="77777777" w:rsidR="00BA3FD3" w:rsidRDefault="00F7647A" w:rsidP="00BA3FD3">
      <w:pPr>
        <w:pStyle w:val="Paragrafoelenco"/>
        <w:numPr>
          <w:ilvl w:val="0"/>
          <w:numId w:val="8"/>
        </w:numPr>
        <w:spacing w:after="0"/>
        <w:ind w:left="426" w:hanging="284"/>
        <w:jc w:val="both"/>
        <w:rPr>
          <w:rFonts w:ascii="Times New Roman" w:hAnsi="Times New Roman" w:cs="Times New Roman"/>
          <w:sz w:val="24"/>
          <w:szCs w:val="24"/>
        </w:rPr>
      </w:pPr>
      <w:r w:rsidRPr="000B3A70">
        <w:rPr>
          <w:rFonts w:ascii="Times New Roman" w:hAnsi="Times New Roman" w:cs="Times New Roman"/>
          <w:sz w:val="24"/>
          <w:szCs w:val="24"/>
        </w:rPr>
        <w:t>designare un tutor interno che sia competente e adeguatamente formato in materia di sicurezza e salute nei luoghi di lavoro o che si avvalga di professionalità adeguate in materia (es. RSPP).</w:t>
      </w:r>
    </w:p>
    <w:p w14:paraId="0163C9D8" w14:textId="77777777" w:rsidR="00F7647A" w:rsidRPr="00BA3FD3" w:rsidRDefault="00F7647A" w:rsidP="00BA3FD3">
      <w:pPr>
        <w:spacing w:after="0"/>
        <w:ind w:left="142"/>
        <w:jc w:val="both"/>
        <w:rPr>
          <w:rFonts w:ascii="Times New Roman" w:hAnsi="Times New Roman" w:cs="Times New Roman"/>
          <w:sz w:val="24"/>
          <w:szCs w:val="24"/>
        </w:rPr>
      </w:pPr>
      <w:r w:rsidRPr="00BA3FD3">
        <w:rPr>
          <w:rFonts w:ascii="Times New Roman" w:hAnsi="Times New Roman" w:cs="Times New Roman"/>
          <w:b/>
          <w:sz w:val="24"/>
          <w:szCs w:val="24"/>
        </w:rPr>
        <w:t>Art. 6</w:t>
      </w:r>
    </w:p>
    <w:p w14:paraId="6C43264D" w14:textId="77777777" w:rsidR="00F7647A" w:rsidRDefault="00F7647A" w:rsidP="00BA3FD3">
      <w:pPr>
        <w:spacing w:after="0"/>
        <w:ind w:left="284" w:hanging="142"/>
        <w:jc w:val="both"/>
        <w:rPr>
          <w:rFonts w:ascii="Times New Roman" w:hAnsi="Times New Roman" w:cs="Times New Roman"/>
          <w:sz w:val="24"/>
          <w:szCs w:val="24"/>
        </w:rPr>
      </w:pPr>
      <w:r w:rsidRPr="000B3A70">
        <w:rPr>
          <w:rFonts w:ascii="Times New Roman" w:hAnsi="Times New Roman" w:cs="Times New Roman"/>
          <w:sz w:val="24"/>
          <w:szCs w:val="24"/>
        </w:rPr>
        <w:t xml:space="preserve">1. Il soggetto ospitante si impegna a: </w:t>
      </w:r>
    </w:p>
    <w:p w14:paraId="67215913" w14:textId="77777777" w:rsidR="00F7647A" w:rsidRPr="002A700C" w:rsidRDefault="00F7647A" w:rsidP="00BA3FD3">
      <w:pPr>
        <w:pStyle w:val="Paragrafoelenco"/>
        <w:numPr>
          <w:ilvl w:val="0"/>
          <w:numId w:val="9"/>
        </w:numPr>
        <w:spacing w:after="0"/>
        <w:ind w:left="426" w:hanging="284"/>
        <w:jc w:val="both"/>
        <w:rPr>
          <w:rFonts w:ascii="Times New Roman" w:hAnsi="Times New Roman" w:cs="Times New Roman"/>
          <w:sz w:val="24"/>
          <w:szCs w:val="24"/>
        </w:rPr>
      </w:pPr>
      <w:r w:rsidRPr="002A700C">
        <w:rPr>
          <w:rFonts w:ascii="Times New Roman" w:hAnsi="Times New Roman" w:cs="Times New Roman"/>
          <w:sz w:val="24"/>
          <w:szCs w:val="24"/>
        </w:rPr>
        <w:t xml:space="preserve">garantire al beneficiario/ai beneficiari del percorso, per il tramite del tutor della struttura ospitante, l’assistenza e la formazione necessarie al buon esito dell’attività di PCTO, nonché la dichiarazione delle competenze acquisite nel contesto di lavoro; </w:t>
      </w:r>
    </w:p>
    <w:p w14:paraId="05631216" w14:textId="77777777" w:rsidR="00F7647A" w:rsidRPr="002A700C" w:rsidRDefault="00F7647A" w:rsidP="00BA3FD3">
      <w:pPr>
        <w:pStyle w:val="Paragrafoelenco"/>
        <w:numPr>
          <w:ilvl w:val="0"/>
          <w:numId w:val="9"/>
        </w:numPr>
        <w:spacing w:after="0"/>
        <w:ind w:left="426" w:hanging="284"/>
        <w:jc w:val="both"/>
        <w:rPr>
          <w:rFonts w:ascii="Times New Roman" w:hAnsi="Times New Roman" w:cs="Times New Roman"/>
          <w:sz w:val="24"/>
          <w:szCs w:val="24"/>
        </w:rPr>
      </w:pPr>
      <w:r w:rsidRPr="002A700C">
        <w:rPr>
          <w:rFonts w:ascii="Times New Roman" w:hAnsi="Times New Roman" w:cs="Times New Roman"/>
          <w:sz w:val="24"/>
          <w:szCs w:val="24"/>
        </w:rPr>
        <w:t xml:space="preserve">rispettare le norme antinfortunistiche e di igiene sul lavoro; </w:t>
      </w:r>
    </w:p>
    <w:p w14:paraId="44B983D9" w14:textId="77777777" w:rsidR="00F7647A" w:rsidRPr="002A700C" w:rsidRDefault="00F7647A" w:rsidP="00BA3FD3">
      <w:pPr>
        <w:pStyle w:val="Paragrafoelenco"/>
        <w:numPr>
          <w:ilvl w:val="0"/>
          <w:numId w:val="9"/>
        </w:numPr>
        <w:spacing w:after="0"/>
        <w:ind w:left="426" w:hanging="284"/>
        <w:jc w:val="both"/>
        <w:rPr>
          <w:rFonts w:ascii="Times New Roman" w:hAnsi="Times New Roman" w:cs="Times New Roman"/>
          <w:sz w:val="24"/>
          <w:szCs w:val="24"/>
        </w:rPr>
      </w:pPr>
      <w:r w:rsidRPr="002A700C">
        <w:rPr>
          <w:rFonts w:ascii="Times New Roman" w:hAnsi="Times New Roman" w:cs="Times New Roman"/>
          <w:sz w:val="24"/>
          <w:szCs w:val="24"/>
        </w:rPr>
        <w:t xml:space="preserve">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 </w:t>
      </w:r>
    </w:p>
    <w:p w14:paraId="1C03FBF8" w14:textId="77777777" w:rsidR="00F7647A" w:rsidRPr="002A700C" w:rsidRDefault="00F7647A" w:rsidP="00BA3FD3">
      <w:pPr>
        <w:pStyle w:val="Paragrafoelenco"/>
        <w:numPr>
          <w:ilvl w:val="0"/>
          <w:numId w:val="9"/>
        </w:numPr>
        <w:spacing w:after="0"/>
        <w:ind w:left="426" w:hanging="284"/>
        <w:jc w:val="both"/>
        <w:rPr>
          <w:rFonts w:ascii="Times New Roman" w:hAnsi="Times New Roman" w:cs="Times New Roman"/>
          <w:sz w:val="24"/>
          <w:szCs w:val="24"/>
        </w:rPr>
      </w:pPr>
      <w:r w:rsidRPr="002A700C">
        <w:rPr>
          <w:rFonts w:ascii="Times New Roman" w:hAnsi="Times New Roman" w:cs="Times New Roman"/>
          <w:sz w:val="24"/>
          <w:szCs w:val="24"/>
        </w:rPr>
        <w:t xml:space="preserve">informare il soggetto promotore di qualsiasi incidente accada al beneficiario/ai beneficiari; </w:t>
      </w:r>
    </w:p>
    <w:p w14:paraId="5FE60E4B" w14:textId="77777777" w:rsidR="00F7647A" w:rsidRPr="002A700C" w:rsidRDefault="00F7647A" w:rsidP="00BA3FD3">
      <w:pPr>
        <w:pStyle w:val="Paragrafoelenco"/>
        <w:numPr>
          <w:ilvl w:val="0"/>
          <w:numId w:val="9"/>
        </w:numPr>
        <w:spacing w:after="0"/>
        <w:ind w:left="426" w:hanging="284"/>
        <w:jc w:val="both"/>
        <w:rPr>
          <w:rFonts w:ascii="Times New Roman" w:hAnsi="Times New Roman" w:cs="Times New Roman"/>
          <w:sz w:val="24"/>
          <w:szCs w:val="24"/>
        </w:rPr>
      </w:pPr>
      <w:r w:rsidRPr="002A700C">
        <w:rPr>
          <w:rFonts w:ascii="Times New Roman" w:hAnsi="Times New Roman" w:cs="Times New Roman"/>
          <w:sz w:val="24"/>
          <w:szCs w:val="24"/>
        </w:rPr>
        <w:t xml:space="preserve">individuare il tutor esterno in un soggetto che sia competente e adeguatamente formato in materia di sicurezza e salute nei luoghi di lavoro o che si avvalga di professionalità adeguate in materia (es. RSPP). </w:t>
      </w:r>
    </w:p>
    <w:p w14:paraId="17BF2BBD" w14:textId="77777777" w:rsidR="00F7647A" w:rsidRPr="002A700C" w:rsidRDefault="00F7647A" w:rsidP="00BA3FD3">
      <w:pPr>
        <w:spacing w:after="0"/>
        <w:ind w:left="284" w:hanging="284"/>
        <w:jc w:val="both"/>
        <w:rPr>
          <w:rFonts w:ascii="Times New Roman" w:hAnsi="Times New Roman" w:cs="Times New Roman"/>
          <w:b/>
          <w:sz w:val="24"/>
          <w:szCs w:val="24"/>
        </w:rPr>
      </w:pPr>
      <w:r w:rsidRPr="002A700C">
        <w:rPr>
          <w:rFonts w:ascii="Times New Roman" w:hAnsi="Times New Roman" w:cs="Times New Roman"/>
          <w:b/>
          <w:sz w:val="24"/>
          <w:szCs w:val="24"/>
        </w:rPr>
        <w:t>Art. 7</w:t>
      </w:r>
    </w:p>
    <w:p w14:paraId="1BFDB8FF" w14:textId="77777777" w:rsidR="00F7647A" w:rsidRPr="00BA3FD3" w:rsidRDefault="00F7647A" w:rsidP="00BA3FD3">
      <w:pPr>
        <w:pStyle w:val="Paragrafoelenco"/>
        <w:numPr>
          <w:ilvl w:val="0"/>
          <w:numId w:val="16"/>
        </w:numPr>
        <w:spacing w:after="0"/>
        <w:jc w:val="both"/>
        <w:rPr>
          <w:rFonts w:ascii="Times New Roman" w:hAnsi="Times New Roman" w:cs="Times New Roman"/>
          <w:sz w:val="24"/>
          <w:szCs w:val="24"/>
        </w:rPr>
      </w:pPr>
      <w:r w:rsidRPr="00221EC5">
        <w:rPr>
          <w:rFonts w:ascii="Times New Roman" w:hAnsi="Times New Roman" w:cs="Times New Roman"/>
          <w:sz w:val="24"/>
          <w:szCs w:val="24"/>
        </w:rPr>
        <w:t>La presente convenzione decorre dalla data sotto indica</w:t>
      </w:r>
      <w:r w:rsidR="00221EC5" w:rsidRPr="00221EC5">
        <w:rPr>
          <w:rFonts w:ascii="Times New Roman" w:hAnsi="Times New Roman" w:cs="Times New Roman"/>
          <w:sz w:val="24"/>
          <w:szCs w:val="24"/>
        </w:rPr>
        <w:t>ta e dura fino all’espletamento</w:t>
      </w:r>
      <w:r w:rsidR="00BA3FD3">
        <w:rPr>
          <w:rFonts w:ascii="Times New Roman" w:hAnsi="Times New Roman" w:cs="Times New Roman"/>
          <w:sz w:val="24"/>
          <w:szCs w:val="24"/>
        </w:rPr>
        <w:t xml:space="preserve"> </w:t>
      </w:r>
      <w:r w:rsidRPr="00BA3FD3">
        <w:rPr>
          <w:rFonts w:ascii="Times New Roman" w:hAnsi="Times New Roman" w:cs="Times New Roman"/>
          <w:sz w:val="24"/>
          <w:szCs w:val="24"/>
        </w:rPr>
        <w:t xml:space="preserve">dell’esperienza definita da ciascun percorso formativo personalizzato presso il soggetto ospitante. </w:t>
      </w:r>
    </w:p>
    <w:p w14:paraId="6FAEBF1D" w14:textId="77777777" w:rsidR="00F7647A" w:rsidRPr="00BA3FD3" w:rsidRDefault="00F7647A" w:rsidP="00BA3FD3">
      <w:pPr>
        <w:pStyle w:val="Paragrafoelenco"/>
        <w:numPr>
          <w:ilvl w:val="0"/>
          <w:numId w:val="16"/>
        </w:numPr>
        <w:spacing w:after="0"/>
        <w:jc w:val="both"/>
        <w:rPr>
          <w:rFonts w:ascii="Times New Roman" w:hAnsi="Times New Roman" w:cs="Times New Roman"/>
          <w:sz w:val="24"/>
          <w:szCs w:val="24"/>
        </w:rPr>
      </w:pPr>
      <w:r w:rsidRPr="00BA3FD3">
        <w:rPr>
          <w:rFonts w:ascii="Times New Roman" w:hAnsi="Times New Roman" w:cs="Times New Roman"/>
          <w:sz w:val="24"/>
          <w:szCs w:val="24"/>
        </w:rPr>
        <w:t xml:space="preserve">È in ogni caso riconosciuta facoltà al soggetto ospitante e al soggetto promotore di risolvere la presente convenzione in caso di violazione degli obblighi in materia di salute e sicurezza nei luoghi di lavoro o del piano formativo personalizzato. </w:t>
      </w:r>
    </w:p>
    <w:p w14:paraId="1DE6A962" w14:textId="77777777" w:rsidR="00BA3FD3" w:rsidRDefault="00BA3FD3" w:rsidP="00BA3FD3">
      <w:pPr>
        <w:pStyle w:val="Paragrafoelenco"/>
        <w:spacing w:after="0"/>
        <w:ind w:left="502"/>
        <w:jc w:val="both"/>
        <w:rPr>
          <w:rFonts w:ascii="Times New Roman" w:hAnsi="Times New Roman" w:cs="Times New Roman"/>
          <w:sz w:val="24"/>
          <w:szCs w:val="24"/>
        </w:rPr>
      </w:pPr>
    </w:p>
    <w:p w14:paraId="34FCD32B" w14:textId="77777777" w:rsidR="00BA3FD3" w:rsidRPr="00BA3FD3" w:rsidRDefault="00BA3FD3" w:rsidP="00BA3FD3">
      <w:pPr>
        <w:pStyle w:val="Paragrafoelenco"/>
        <w:spacing w:after="0"/>
        <w:ind w:left="502"/>
        <w:jc w:val="both"/>
        <w:rPr>
          <w:rFonts w:ascii="Times New Roman" w:hAnsi="Times New Roman" w:cs="Times New Roman"/>
          <w:sz w:val="24"/>
          <w:szCs w:val="24"/>
        </w:rPr>
      </w:pPr>
    </w:p>
    <w:p w14:paraId="623DE5CC" w14:textId="77777777" w:rsidR="00F7647A" w:rsidRDefault="00F7647A" w:rsidP="00BA3FD3">
      <w:pPr>
        <w:spacing w:after="0"/>
        <w:ind w:left="284" w:hanging="284"/>
        <w:jc w:val="both"/>
        <w:rPr>
          <w:rFonts w:ascii="Times New Roman" w:hAnsi="Times New Roman" w:cs="Times New Roman"/>
          <w:sz w:val="24"/>
          <w:szCs w:val="24"/>
        </w:rPr>
      </w:pPr>
      <w:r w:rsidRPr="000B3A70">
        <w:rPr>
          <w:rFonts w:ascii="Times New Roman" w:hAnsi="Times New Roman" w:cs="Times New Roman"/>
          <w:sz w:val="24"/>
          <w:szCs w:val="24"/>
        </w:rPr>
        <w:t xml:space="preserve">Luogo e Data </w:t>
      </w:r>
      <w:r>
        <w:rPr>
          <w:rFonts w:ascii="Times New Roman" w:hAnsi="Times New Roman" w:cs="Times New Roman"/>
          <w:sz w:val="24"/>
          <w:szCs w:val="24"/>
        </w:rPr>
        <w:t>…………………………….</w:t>
      </w:r>
    </w:p>
    <w:p w14:paraId="7BA5A064" w14:textId="77777777" w:rsidR="00BA3FD3" w:rsidRDefault="00BA3FD3" w:rsidP="00BA3FD3">
      <w:pPr>
        <w:spacing w:after="0"/>
        <w:ind w:left="284" w:hanging="284"/>
        <w:jc w:val="both"/>
        <w:rPr>
          <w:rFonts w:ascii="Times New Roman" w:hAnsi="Times New Roman" w:cs="Times New Roman"/>
          <w:sz w:val="24"/>
          <w:szCs w:val="24"/>
        </w:rPr>
      </w:pPr>
    </w:p>
    <w:p w14:paraId="1C072201" w14:textId="64EB459F" w:rsidR="00F7647A" w:rsidRDefault="00F7647A" w:rsidP="00BA3FD3">
      <w:pPr>
        <w:spacing w:after="0"/>
        <w:ind w:left="284" w:hanging="284"/>
        <w:jc w:val="both"/>
        <w:rPr>
          <w:rFonts w:ascii="Times New Roman" w:hAnsi="Times New Roman" w:cs="Times New Roman"/>
          <w:sz w:val="24"/>
          <w:szCs w:val="24"/>
        </w:rPr>
      </w:pPr>
      <w:r>
        <w:rPr>
          <w:rFonts w:ascii="Times New Roman" w:hAnsi="Times New Roman" w:cs="Times New Roman"/>
          <w:sz w:val="24"/>
          <w:szCs w:val="24"/>
        </w:rPr>
        <w:t>Il Dirigente Scolastico IISS “E. Mattei”</w:t>
      </w:r>
    </w:p>
    <w:p w14:paraId="58B035A3" w14:textId="4D5911D3" w:rsidR="00F7647A" w:rsidRDefault="00BA3FD3" w:rsidP="00BA3FD3">
      <w:pPr>
        <w:spacing w:after="0"/>
        <w:ind w:left="284" w:hanging="28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w:t>
      </w:r>
      <w:r w:rsidR="00F7647A" w:rsidRPr="000B3A70">
        <w:rPr>
          <w:rFonts w:ascii="Times New Roman" w:hAnsi="Times New Roman" w:cs="Times New Roman"/>
          <w:sz w:val="24"/>
          <w:szCs w:val="24"/>
        </w:rPr>
        <w:t xml:space="preserve"> </w:t>
      </w:r>
    </w:p>
    <w:p w14:paraId="7B068DAC" w14:textId="77777777" w:rsidR="00F7647A" w:rsidRDefault="00F7647A" w:rsidP="00BA3FD3">
      <w:pPr>
        <w:spacing w:after="0"/>
        <w:ind w:left="284" w:hanging="284"/>
        <w:jc w:val="both"/>
        <w:rPr>
          <w:rFonts w:ascii="Times New Roman" w:hAnsi="Times New Roman" w:cs="Times New Roman"/>
          <w:sz w:val="24"/>
          <w:szCs w:val="24"/>
        </w:rPr>
      </w:pPr>
    </w:p>
    <w:p w14:paraId="4575E90F" w14:textId="77777777" w:rsidR="00ED3E57" w:rsidRDefault="00ED3E57" w:rsidP="00BA3FD3">
      <w:pPr>
        <w:spacing w:after="0"/>
        <w:ind w:left="284" w:hanging="284"/>
        <w:jc w:val="both"/>
        <w:rPr>
          <w:rFonts w:ascii="Times New Roman" w:hAnsi="Times New Roman" w:cs="Times New Roman"/>
          <w:sz w:val="24"/>
          <w:szCs w:val="24"/>
        </w:rPr>
      </w:pPr>
    </w:p>
    <w:p w14:paraId="577ABBBD" w14:textId="77777777" w:rsidR="00F7647A" w:rsidRDefault="00F7647A" w:rsidP="00BA3FD3">
      <w:pPr>
        <w:spacing w:after="0"/>
        <w:ind w:left="284" w:hanging="284"/>
        <w:jc w:val="both"/>
        <w:rPr>
          <w:rFonts w:ascii="Times New Roman" w:hAnsi="Times New Roman" w:cs="Times New Roman"/>
          <w:sz w:val="24"/>
          <w:szCs w:val="24"/>
        </w:rPr>
      </w:pPr>
      <w:r>
        <w:rPr>
          <w:rFonts w:ascii="Times New Roman" w:hAnsi="Times New Roman" w:cs="Times New Roman"/>
          <w:sz w:val="24"/>
          <w:szCs w:val="24"/>
        </w:rPr>
        <w:t>Il legale Rappresentante dell’Azienda/Ente</w:t>
      </w:r>
    </w:p>
    <w:p w14:paraId="1A8132F4" w14:textId="77777777" w:rsidR="00F7647A" w:rsidRDefault="00BA3FD3" w:rsidP="00BA3FD3">
      <w:pPr>
        <w:spacing w:after="0"/>
        <w:ind w:left="284" w:hanging="28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w:t>
      </w:r>
    </w:p>
    <w:p w14:paraId="698C86B1" w14:textId="77777777" w:rsidR="004A5786" w:rsidRDefault="004A5786" w:rsidP="004A5786">
      <w:pPr>
        <w:jc w:val="both"/>
      </w:pPr>
    </w:p>
    <w:sectPr w:rsidR="004A5786" w:rsidSect="00BA3FD3">
      <w:footerReference w:type="default" r:id="rId9"/>
      <w:pgSz w:w="11906" w:h="16838"/>
      <w:pgMar w:top="1276" w:right="70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7C989" w14:textId="77777777" w:rsidR="004B163D" w:rsidRDefault="004B163D" w:rsidP="00553153">
      <w:pPr>
        <w:spacing w:after="0" w:line="240" w:lineRule="auto"/>
      </w:pPr>
      <w:r>
        <w:separator/>
      </w:r>
    </w:p>
  </w:endnote>
  <w:endnote w:type="continuationSeparator" w:id="0">
    <w:p w14:paraId="5D643811" w14:textId="77777777" w:rsidR="004B163D" w:rsidRDefault="004B163D" w:rsidP="00553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altName w:val="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884726"/>
      <w:docPartObj>
        <w:docPartGallery w:val="Page Numbers (Bottom of Page)"/>
        <w:docPartUnique/>
      </w:docPartObj>
    </w:sdtPr>
    <w:sdtContent>
      <w:p w14:paraId="0BE24B95" w14:textId="77777777" w:rsidR="00E56142" w:rsidRDefault="00EE2232">
        <w:pPr>
          <w:pStyle w:val="Pidipagina"/>
          <w:jc w:val="center"/>
        </w:pPr>
        <w:r>
          <w:rPr>
            <w:noProof/>
          </w:rPr>
          <w:fldChar w:fldCharType="begin"/>
        </w:r>
        <w:r>
          <w:rPr>
            <w:noProof/>
          </w:rPr>
          <w:instrText xml:space="preserve"> PAGE   \* MERGEFORMAT </w:instrText>
        </w:r>
        <w:r>
          <w:rPr>
            <w:noProof/>
          </w:rPr>
          <w:fldChar w:fldCharType="separate"/>
        </w:r>
        <w:r w:rsidR="00ED3E57">
          <w:rPr>
            <w:noProof/>
          </w:rPr>
          <w:t>3</w:t>
        </w:r>
        <w:r>
          <w:rPr>
            <w:noProof/>
          </w:rPr>
          <w:fldChar w:fldCharType="end"/>
        </w:r>
      </w:p>
    </w:sdtContent>
  </w:sdt>
  <w:p w14:paraId="037A3B85" w14:textId="77777777" w:rsidR="00E56142" w:rsidRDefault="00E5614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4C87B" w14:textId="77777777" w:rsidR="004B163D" w:rsidRDefault="004B163D" w:rsidP="00553153">
      <w:pPr>
        <w:spacing w:after="0" w:line="240" w:lineRule="auto"/>
      </w:pPr>
      <w:r>
        <w:separator/>
      </w:r>
    </w:p>
  </w:footnote>
  <w:footnote w:type="continuationSeparator" w:id="0">
    <w:p w14:paraId="50F77C06" w14:textId="77777777" w:rsidR="004B163D" w:rsidRDefault="004B163D" w:rsidP="005531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21C0"/>
    <w:multiLevelType w:val="hybridMultilevel"/>
    <w:tmpl w:val="06646D3C"/>
    <w:lvl w:ilvl="0" w:tplc="04100001">
      <w:start w:val="1"/>
      <w:numFmt w:val="bullet"/>
      <w:lvlText w:val=""/>
      <w:lvlJc w:val="left"/>
      <w:pPr>
        <w:ind w:left="360" w:hanging="360"/>
      </w:pPr>
      <w:rPr>
        <w:rFonts w:ascii="Symbol" w:hAnsi="Symbol" w:hint="default"/>
      </w:rPr>
    </w:lvl>
    <w:lvl w:ilvl="1" w:tplc="A2C4EBA8">
      <w:numFmt w:val="bullet"/>
      <w:lvlText w:val="•"/>
      <w:lvlJc w:val="left"/>
      <w:pPr>
        <w:ind w:left="1080" w:hanging="360"/>
      </w:pPr>
      <w:rPr>
        <w:rFonts w:ascii="Arial" w:eastAsia="Andale Sans UI" w:hAnsi="Arial" w:cs="Aria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04A1AD7"/>
    <w:multiLevelType w:val="hybridMultilevel"/>
    <w:tmpl w:val="B0A2D108"/>
    <w:lvl w:ilvl="0" w:tplc="CAE07362">
      <w:numFmt w:val="bullet"/>
      <w:lvlText w:val="-"/>
      <w:lvlJc w:val="left"/>
      <w:pPr>
        <w:tabs>
          <w:tab w:val="num" w:pos="720"/>
        </w:tabs>
        <w:ind w:left="720" w:hanging="360"/>
      </w:pPr>
      <w:rPr>
        <w:rFonts w:ascii="Times New Roman" w:eastAsia="Times New Roman" w:hAnsi="Times New Roman" w:cs="Times New Roman" w:hint="default"/>
        <w:color w:val="00800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94444E"/>
    <w:multiLevelType w:val="hybridMultilevel"/>
    <w:tmpl w:val="650287A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6E4A86"/>
    <w:multiLevelType w:val="hybridMultilevel"/>
    <w:tmpl w:val="48486FAC"/>
    <w:lvl w:ilvl="0" w:tplc="2DF697BA">
      <w:start w:val="1"/>
      <w:numFmt w:val="decimal"/>
      <w:lvlText w:val="%1."/>
      <w:lvlJc w:val="left"/>
      <w:pPr>
        <w:ind w:left="513" w:hanging="360"/>
      </w:pPr>
      <w:rPr>
        <w:rFonts w:hint="default"/>
      </w:rPr>
    </w:lvl>
    <w:lvl w:ilvl="1" w:tplc="04100019" w:tentative="1">
      <w:start w:val="1"/>
      <w:numFmt w:val="lowerLetter"/>
      <w:lvlText w:val="%2."/>
      <w:lvlJc w:val="left"/>
      <w:pPr>
        <w:ind w:left="1233" w:hanging="360"/>
      </w:pPr>
    </w:lvl>
    <w:lvl w:ilvl="2" w:tplc="0410001B" w:tentative="1">
      <w:start w:val="1"/>
      <w:numFmt w:val="lowerRoman"/>
      <w:lvlText w:val="%3."/>
      <w:lvlJc w:val="right"/>
      <w:pPr>
        <w:ind w:left="1953" w:hanging="180"/>
      </w:pPr>
    </w:lvl>
    <w:lvl w:ilvl="3" w:tplc="0410000F" w:tentative="1">
      <w:start w:val="1"/>
      <w:numFmt w:val="decimal"/>
      <w:lvlText w:val="%4."/>
      <w:lvlJc w:val="left"/>
      <w:pPr>
        <w:ind w:left="2673" w:hanging="360"/>
      </w:pPr>
    </w:lvl>
    <w:lvl w:ilvl="4" w:tplc="04100019" w:tentative="1">
      <w:start w:val="1"/>
      <w:numFmt w:val="lowerLetter"/>
      <w:lvlText w:val="%5."/>
      <w:lvlJc w:val="left"/>
      <w:pPr>
        <w:ind w:left="3393" w:hanging="360"/>
      </w:pPr>
    </w:lvl>
    <w:lvl w:ilvl="5" w:tplc="0410001B" w:tentative="1">
      <w:start w:val="1"/>
      <w:numFmt w:val="lowerRoman"/>
      <w:lvlText w:val="%6."/>
      <w:lvlJc w:val="right"/>
      <w:pPr>
        <w:ind w:left="4113" w:hanging="180"/>
      </w:pPr>
    </w:lvl>
    <w:lvl w:ilvl="6" w:tplc="0410000F" w:tentative="1">
      <w:start w:val="1"/>
      <w:numFmt w:val="decimal"/>
      <w:lvlText w:val="%7."/>
      <w:lvlJc w:val="left"/>
      <w:pPr>
        <w:ind w:left="4833" w:hanging="360"/>
      </w:pPr>
    </w:lvl>
    <w:lvl w:ilvl="7" w:tplc="04100019" w:tentative="1">
      <w:start w:val="1"/>
      <w:numFmt w:val="lowerLetter"/>
      <w:lvlText w:val="%8."/>
      <w:lvlJc w:val="left"/>
      <w:pPr>
        <w:ind w:left="5553" w:hanging="360"/>
      </w:pPr>
    </w:lvl>
    <w:lvl w:ilvl="8" w:tplc="0410001B" w:tentative="1">
      <w:start w:val="1"/>
      <w:numFmt w:val="lowerRoman"/>
      <w:lvlText w:val="%9."/>
      <w:lvlJc w:val="right"/>
      <w:pPr>
        <w:ind w:left="6273" w:hanging="180"/>
      </w:pPr>
    </w:lvl>
  </w:abstractNum>
  <w:abstractNum w:abstractNumId="4" w15:restartNumberingAfterBreak="0">
    <w:nsid w:val="1CE24437"/>
    <w:multiLevelType w:val="hybridMultilevel"/>
    <w:tmpl w:val="EBA0DEC4"/>
    <w:lvl w:ilvl="0" w:tplc="0410000F">
      <w:start w:val="1"/>
      <w:numFmt w:val="decimal"/>
      <w:lvlText w:val="%1."/>
      <w:lvlJc w:val="left"/>
      <w:pPr>
        <w:ind w:left="720" w:hanging="360"/>
      </w:pPr>
      <w:rPr>
        <w:rFonts w:hint="default"/>
      </w:rPr>
    </w:lvl>
    <w:lvl w:ilvl="1" w:tplc="CA50F7F2">
      <w:start w:val="1"/>
      <w:numFmt w:val="lowerLetter"/>
      <w:lvlText w:val="%2)"/>
      <w:lvlJc w:val="left"/>
      <w:pPr>
        <w:ind w:left="1440" w:hanging="360"/>
      </w:pPr>
      <w:rPr>
        <w:rFonts w:hint="default"/>
        <w:b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36632FE"/>
    <w:multiLevelType w:val="hybridMultilevel"/>
    <w:tmpl w:val="2A067354"/>
    <w:lvl w:ilvl="0" w:tplc="C2FEFC3C">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6" w15:restartNumberingAfterBreak="0">
    <w:nsid w:val="27180CFA"/>
    <w:multiLevelType w:val="hybridMultilevel"/>
    <w:tmpl w:val="FC749D5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9F0187A"/>
    <w:multiLevelType w:val="hybridMultilevel"/>
    <w:tmpl w:val="80F6E5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5B1514"/>
    <w:multiLevelType w:val="hybridMultilevel"/>
    <w:tmpl w:val="8B968E3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BEF6F8A"/>
    <w:multiLevelType w:val="hybridMultilevel"/>
    <w:tmpl w:val="E0B8A07C"/>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FDD6AA8A">
      <w:start w:val="3"/>
      <w:numFmt w:val="decimal"/>
      <w:lvlText w:val="%3."/>
      <w:lvlJc w:val="left"/>
      <w:pPr>
        <w:ind w:left="2340" w:hanging="360"/>
      </w:pPr>
      <w:rPr>
        <w:rFonts w:hint="default"/>
      </w:rPr>
    </w:lvl>
    <w:lvl w:ilvl="3" w:tplc="54825516">
      <w:start w:val="5"/>
      <w:numFmt w:val="bullet"/>
      <w:lvlText w:val="-"/>
      <w:lvlJc w:val="left"/>
      <w:pPr>
        <w:ind w:left="2880" w:hanging="360"/>
      </w:pPr>
      <w:rPr>
        <w:rFonts w:ascii="Times New Roman" w:eastAsiaTheme="minorHAnsi" w:hAnsi="Times New Roman" w:cs="Times New Roman"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D4F3E53"/>
    <w:multiLevelType w:val="hybridMultilevel"/>
    <w:tmpl w:val="8B248CA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50CA0DB4"/>
    <w:multiLevelType w:val="hybridMultilevel"/>
    <w:tmpl w:val="E718414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06A5C3B"/>
    <w:multiLevelType w:val="hybridMultilevel"/>
    <w:tmpl w:val="C6F2A7CC"/>
    <w:lvl w:ilvl="0" w:tplc="0410000F">
      <w:start w:val="1"/>
      <w:numFmt w:val="decimal"/>
      <w:lvlText w:val="%1."/>
      <w:lvlJc w:val="left"/>
      <w:pPr>
        <w:ind w:left="720" w:hanging="360"/>
      </w:pPr>
      <w:rPr>
        <w:rFonts w:hint="default"/>
      </w:rPr>
    </w:lvl>
    <w:lvl w:ilvl="1" w:tplc="B11ACDCA">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9796925"/>
    <w:multiLevelType w:val="hybridMultilevel"/>
    <w:tmpl w:val="15189476"/>
    <w:lvl w:ilvl="0" w:tplc="E43420BC">
      <w:numFmt w:val="bullet"/>
      <w:lvlText w:val="-"/>
      <w:lvlJc w:val="left"/>
      <w:pPr>
        <w:ind w:left="192" w:hanging="171"/>
      </w:pPr>
      <w:rPr>
        <w:rFonts w:ascii="Times New Roman" w:eastAsia="Times New Roman" w:hAnsi="Times New Roman" w:cs="Times New Roman" w:hint="default"/>
        <w:w w:val="100"/>
        <w:sz w:val="23"/>
        <w:szCs w:val="23"/>
        <w:lang w:val="it-IT" w:eastAsia="en-US" w:bidi="ar-SA"/>
      </w:rPr>
    </w:lvl>
    <w:lvl w:ilvl="1" w:tplc="0EDE9EC4">
      <w:numFmt w:val="bullet"/>
      <w:lvlText w:val="•"/>
      <w:lvlJc w:val="left"/>
      <w:pPr>
        <w:ind w:left="1182" w:hanging="171"/>
      </w:pPr>
      <w:rPr>
        <w:rFonts w:hint="default"/>
        <w:lang w:val="it-IT" w:eastAsia="en-US" w:bidi="ar-SA"/>
      </w:rPr>
    </w:lvl>
    <w:lvl w:ilvl="2" w:tplc="50621380">
      <w:numFmt w:val="bullet"/>
      <w:lvlText w:val="•"/>
      <w:lvlJc w:val="left"/>
      <w:pPr>
        <w:ind w:left="2165" w:hanging="171"/>
      </w:pPr>
      <w:rPr>
        <w:rFonts w:hint="default"/>
        <w:lang w:val="it-IT" w:eastAsia="en-US" w:bidi="ar-SA"/>
      </w:rPr>
    </w:lvl>
    <w:lvl w:ilvl="3" w:tplc="538C73CE">
      <w:numFmt w:val="bullet"/>
      <w:lvlText w:val="•"/>
      <w:lvlJc w:val="left"/>
      <w:pPr>
        <w:ind w:left="3147" w:hanging="171"/>
      </w:pPr>
      <w:rPr>
        <w:rFonts w:hint="default"/>
        <w:lang w:val="it-IT" w:eastAsia="en-US" w:bidi="ar-SA"/>
      </w:rPr>
    </w:lvl>
    <w:lvl w:ilvl="4" w:tplc="0DBE9B88">
      <w:numFmt w:val="bullet"/>
      <w:lvlText w:val="•"/>
      <w:lvlJc w:val="left"/>
      <w:pPr>
        <w:ind w:left="4130" w:hanging="171"/>
      </w:pPr>
      <w:rPr>
        <w:rFonts w:hint="default"/>
        <w:lang w:val="it-IT" w:eastAsia="en-US" w:bidi="ar-SA"/>
      </w:rPr>
    </w:lvl>
    <w:lvl w:ilvl="5" w:tplc="322C0A3C">
      <w:numFmt w:val="bullet"/>
      <w:lvlText w:val="•"/>
      <w:lvlJc w:val="left"/>
      <w:pPr>
        <w:ind w:left="5113" w:hanging="171"/>
      </w:pPr>
      <w:rPr>
        <w:rFonts w:hint="default"/>
        <w:lang w:val="it-IT" w:eastAsia="en-US" w:bidi="ar-SA"/>
      </w:rPr>
    </w:lvl>
    <w:lvl w:ilvl="6" w:tplc="F7A4F71A">
      <w:numFmt w:val="bullet"/>
      <w:lvlText w:val="•"/>
      <w:lvlJc w:val="left"/>
      <w:pPr>
        <w:ind w:left="6095" w:hanging="171"/>
      </w:pPr>
      <w:rPr>
        <w:rFonts w:hint="default"/>
        <w:lang w:val="it-IT" w:eastAsia="en-US" w:bidi="ar-SA"/>
      </w:rPr>
    </w:lvl>
    <w:lvl w:ilvl="7" w:tplc="5A1E9514">
      <w:numFmt w:val="bullet"/>
      <w:lvlText w:val="•"/>
      <w:lvlJc w:val="left"/>
      <w:pPr>
        <w:ind w:left="7078" w:hanging="171"/>
      </w:pPr>
      <w:rPr>
        <w:rFonts w:hint="default"/>
        <w:lang w:val="it-IT" w:eastAsia="en-US" w:bidi="ar-SA"/>
      </w:rPr>
    </w:lvl>
    <w:lvl w:ilvl="8" w:tplc="A9F0F6F8">
      <w:numFmt w:val="bullet"/>
      <w:lvlText w:val="•"/>
      <w:lvlJc w:val="left"/>
      <w:pPr>
        <w:ind w:left="8061" w:hanging="171"/>
      </w:pPr>
      <w:rPr>
        <w:rFonts w:hint="default"/>
        <w:lang w:val="it-IT" w:eastAsia="en-US" w:bidi="ar-SA"/>
      </w:rPr>
    </w:lvl>
  </w:abstractNum>
  <w:abstractNum w:abstractNumId="14" w15:restartNumberingAfterBreak="0">
    <w:nsid w:val="7C8263BF"/>
    <w:multiLevelType w:val="hybridMultilevel"/>
    <w:tmpl w:val="CE62396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10696329">
    <w:abstractNumId w:val="8"/>
  </w:num>
  <w:num w:numId="2" w16cid:durableId="671295524">
    <w:abstractNumId w:val="12"/>
  </w:num>
  <w:num w:numId="3" w16cid:durableId="928081995">
    <w:abstractNumId w:val="10"/>
  </w:num>
  <w:num w:numId="4" w16cid:durableId="2135588839">
    <w:abstractNumId w:val="11"/>
  </w:num>
  <w:num w:numId="5" w16cid:durableId="1625692585">
    <w:abstractNumId w:val="9"/>
  </w:num>
  <w:num w:numId="6" w16cid:durableId="380906453">
    <w:abstractNumId w:val="4"/>
  </w:num>
  <w:num w:numId="7" w16cid:durableId="1284770163">
    <w:abstractNumId w:val="6"/>
  </w:num>
  <w:num w:numId="8" w16cid:durableId="1547647204">
    <w:abstractNumId w:val="2"/>
  </w:num>
  <w:num w:numId="9" w16cid:durableId="768888114">
    <w:abstractNumId w:val="14"/>
  </w:num>
  <w:num w:numId="10" w16cid:durableId="1773429190">
    <w:abstractNumId w:val="1"/>
  </w:num>
  <w:num w:numId="11" w16cid:durableId="977107374">
    <w:abstractNumId w:val="0"/>
  </w:num>
  <w:num w:numId="12" w16cid:durableId="740906932">
    <w:abstractNumId w:val="7"/>
  </w:num>
  <w:num w:numId="13" w16cid:durableId="1225485585">
    <w:abstractNumId w:val="3"/>
  </w:num>
  <w:num w:numId="14" w16cid:durableId="17173895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24216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8837954">
    <w:abstractNumId w:val="5"/>
  </w:num>
  <w:num w:numId="17" w16cid:durableId="2960365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7A"/>
    <w:rsid w:val="000230B4"/>
    <w:rsid w:val="00065893"/>
    <w:rsid w:val="0008136F"/>
    <w:rsid w:val="00085B01"/>
    <w:rsid w:val="00086D0F"/>
    <w:rsid w:val="001041F5"/>
    <w:rsid w:val="00126B33"/>
    <w:rsid w:val="0013433B"/>
    <w:rsid w:val="001550D2"/>
    <w:rsid w:val="00191EAB"/>
    <w:rsid w:val="001B1AC5"/>
    <w:rsid w:val="001B5E6D"/>
    <w:rsid w:val="001C32D7"/>
    <w:rsid w:val="00214314"/>
    <w:rsid w:val="00217DB1"/>
    <w:rsid w:val="002204C9"/>
    <w:rsid w:val="00221EC5"/>
    <w:rsid w:val="00231C45"/>
    <w:rsid w:val="00232811"/>
    <w:rsid w:val="002A6874"/>
    <w:rsid w:val="002B058D"/>
    <w:rsid w:val="002C3314"/>
    <w:rsid w:val="002D7CB0"/>
    <w:rsid w:val="00320F4F"/>
    <w:rsid w:val="00336070"/>
    <w:rsid w:val="003A1C25"/>
    <w:rsid w:val="003D7DDC"/>
    <w:rsid w:val="00473998"/>
    <w:rsid w:val="004A5659"/>
    <w:rsid w:val="004A5786"/>
    <w:rsid w:val="004B163D"/>
    <w:rsid w:val="004F1BDE"/>
    <w:rsid w:val="005340D1"/>
    <w:rsid w:val="00553153"/>
    <w:rsid w:val="005B13FA"/>
    <w:rsid w:val="00624BF1"/>
    <w:rsid w:val="00631F97"/>
    <w:rsid w:val="00670D1B"/>
    <w:rsid w:val="00747C26"/>
    <w:rsid w:val="00762445"/>
    <w:rsid w:val="00764C67"/>
    <w:rsid w:val="00784CD8"/>
    <w:rsid w:val="00792CF7"/>
    <w:rsid w:val="007A19FC"/>
    <w:rsid w:val="007A3B2F"/>
    <w:rsid w:val="007B617E"/>
    <w:rsid w:val="00852C9A"/>
    <w:rsid w:val="00891A22"/>
    <w:rsid w:val="00915600"/>
    <w:rsid w:val="009156D8"/>
    <w:rsid w:val="00925DBB"/>
    <w:rsid w:val="00941BD0"/>
    <w:rsid w:val="00970CE4"/>
    <w:rsid w:val="009839EF"/>
    <w:rsid w:val="00A51B29"/>
    <w:rsid w:val="00A672AC"/>
    <w:rsid w:val="00AC1FED"/>
    <w:rsid w:val="00AD61E2"/>
    <w:rsid w:val="00B5072A"/>
    <w:rsid w:val="00B753C5"/>
    <w:rsid w:val="00BA3FD3"/>
    <w:rsid w:val="00BB6DCB"/>
    <w:rsid w:val="00BF731C"/>
    <w:rsid w:val="00C13EAC"/>
    <w:rsid w:val="00CA29C1"/>
    <w:rsid w:val="00CA2C27"/>
    <w:rsid w:val="00CD7848"/>
    <w:rsid w:val="00CF52B9"/>
    <w:rsid w:val="00D20FCA"/>
    <w:rsid w:val="00D3053A"/>
    <w:rsid w:val="00D4081D"/>
    <w:rsid w:val="00DE53C1"/>
    <w:rsid w:val="00E05484"/>
    <w:rsid w:val="00E368DA"/>
    <w:rsid w:val="00E458CD"/>
    <w:rsid w:val="00E526F0"/>
    <w:rsid w:val="00E55314"/>
    <w:rsid w:val="00E56142"/>
    <w:rsid w:val="00E5631F"/>
    <w:rsid w:val="00E76A58"/>
    <w:rsid w:val="00ED3E57"/>
    <w:rsid w:val="00EE2232"/>
    <w:rsid w:val="00EF498F"/>
    <w:rsid w:val="00F7647A"/>
    <w:rsid w:val="00FE60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3E4A1"/>
  <w15:docId w15:val="{7E0675F2-7E18-4624-B7C2-15C9E3B1A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647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F7647A"/>
    <w:pPr>
      <w:ind w:left="720"/>
      <w:contextualSpacing/>
    </w:pPr>
  </w:style>
  <w:style w:type="paragraph" w:styleId="Intestazione">
    <w:name w:val="header"/>
    <w:basedOn w:val="Normale"/>
    <w:link w:val="IntestazioneCarattere"/>
    <w:uiPriority w:val="99"/>
    <w:unhideWhenUsed/>
    <w:rsid w:val="0055315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3153"/>
  </w:style>
  <w:style w:type="paragraph" w:styleId="Pidipagina">
    <w:name w:val="footer"/>
    <w:basedOn w:val="Normale"/>
    <w:link w:val="PidipaginaCarattere"/>
    <w:uiPriority w:val="99"/>
    <w:unhideWhenUsed/>
    <w:rsid w:val="0055315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3153"/>
  </w:style>
  <w:style w:type="paragraph" w:customStyle="1" w:styleId="Standard">
    <w:name w:val="Standard"/>
    <w:rsid w:val="00970CE4"/>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Testofumetto">
    <w:name w:val="Balloon Text"/>
    <w:basedOn w:val="Normale"/>
    <w:link w:val="TestofumettoCarattere"/>
    <w:uiPriority w:val="99"/>
    <w:semiHidden/>
    <w:unhideWhenUsed/>
    <w:rsid w:val="00970CE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70CE4"/>
    <w:rPr>
      <w:rFonts w:ascii="Tahoma" w:hAnsi="Tahoma" w:cs="Tahoma"/>
      <w:sz w:val="16"/>
      <w:szCs w:val="16"/>
    </w:rPr>
  </w:style>
  <w:style w:type="paragraph" w:styleId="Corpotesto">
    <w:name w:val="Body Text"/>
    <w:basedOn w:val="Normale"/>
    <w:link w:val="CorpotestoCarattere"/>
    <w:uiPriority w:val="1"/>
    <w:qFormat/>
    <w:rsid w:val="00AD61E2"/>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AD61E2"/>
    <w:rPr>
      <w:rFonts w:ascii="Calibri" w:eastAsia="Calibri" w:hAnsi="Calibri" w:cs="Calibri"/>
    </w:rPr>
  </w:style>
  <w:style w:type="table" w:customStyle="1" w:styleId="TableNormal">
    <w:name w:val="Table Normal"/>
    <w:uiPriority w:val="2"/>
    <w:semiHidden/>
    <w:unhideWhenUsed/>
    <w:qFormat/>
    <w:rsid w:val="000813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08136F"/>
    <w:pPr>
      <w:widowControl w:val="0"/>
      <w:autoSpaceDE w:val="0"/>
      <w:autoSpaceDN w:val="0"/>
      <w:spacing w:after="0" w:line="240" w:lineRule="auto"/>
    </w:pPr>
    <w:rPr>
      <w:rFonts w:ascii="Times New Roman" w:eastAsia="Times New Roman" w:hAnsi="Times New Roman" w:cs="Times New Roman"/>
    </w:rPr>
  </w:style>
  <w:style w:type="paragraph" w:customStyle="1" w:styleId="Default">
    <w:name w:val="Default"/>
    <w:rsid w:val="0008136F"/>
    <w:pPr>
      <w:autoSpaceDE w:val="0"/>
      <w:autoSpaceDN w:val="0"/>
      <w:adjustRightInd w:val="0"/>
      <w:spacing w:after="0" w:line="240" w:lineRule="auto"/>
    </w:pPr>
    <w:rPr>
      <w:rFonts w:ascii="Comic Sans MS" w:eastAsia="Times New Roman" w:hAnsi="Comic Sans MS" w:cs="Comic Sans MS"/>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660B1-64E5-4C53-86EF-B609A5AD3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1784</Words>
  <Characters>10171</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acirchetta</dc:creator>
  <cp:lastModifiedBy>Utente</cp:lastModifiedBy>
  <cp:revision>3</cp:revision>
  <cp:lastPrinted>2023-01-17T06:53:00Z</cp:lastPrinted>
  <dcterms:created xsi:type="dcterms:W3CDTF">2025-01-29T14:43:00Z</dcterms:created>
  <dcterms:modified xsi:type="dcterms:W3CDTF">2025-01-29T14:43:00Z</dcterms:modified>
</cp:coreProperties>
</file>